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6F3" w:rsidRPr="002262FB" w:rsidRDefault="000476F3" w:rsidP="000476F3">
      <w:pPr>
        <w:keepNext/>
        <w:tabs>
          <w:tab w:val="center" w:pos="1985"/>
          <w:tab w:val="center" w:pos="6663"/>
        </w:tabs>
        <w:outlineLvl w:val="2"/>
        <w:rPr>
          <w:b/>
          <w:bCs/>
          <w:sz w:val="24"/>
          <w:szCs w:val="26"/>
        </w:rPr>
      </w:pPr>
      <w:r w:rsidRPr="002262FB">
        <w:rPr>
          <w:bCs/>
          <w:sz w:val="24"/>
          <w:szCs w:val="26"/>
        </w:rPr>
        <w:tab/>
        <w:t>ỦY BAN NHÂN DÂN QUẬN 3</w:t>
      </w:r>
      <w:r w:rsidRPr="002262FB">
        <w:rPr>
          <w:bCs/>
          <w:sz w:val="24"/>
          <w:szCs w:val="26"/>
        </w:rPr>
        <w:tab/>
      </w:r>
      <w:r w:rsidRPr="002262FB">
        <w:rPr>
          <w:b/>
          <w:bCs/>
          <w:sz w:val="24"/>
          <w:szCs w:val="26"/>
        </w:rPr>
        <w:t>CỘNG HÒA XÃ HỘI CHỦ NGHĨA VIỆT NAM</w:t>
      </w:r>
    </w:p>
    <w:p w:rsidR="000476F3" w:rsidRPr="002262FB" w:rsidRDefault="000476F3" w:rsidP="000476F3">
      <w:pPr>
        <w:keepNext/>
        <w:tabs>
          <w:tab w:val="center" w:pos="1985"/>
          <w:tab w:val="center" w:pos="6663"/>
        </w:tabs>
        <w:outlineLvl w:val="2"/>
        <w:rPr>
          <w:b/>
          <w:bCs/>
          <w:sz w:val="24"/>
          <w:szCs w:val="26"/>
        </w:rPr>
      </w:pPr>
      <w:r w:rsidRPr="002262FB">
        <w:rPr>
          <w:b/>
          <w:bCs/>
          <w:sz w:val="24"/>
          <w:szCs w:val="26"/>
        </w:rPr>
        <w:t>PHÒNG GIÁO DỤC VÀ ĐÀO TẠO</w:t>
      </w:r>
      <w:r w:rsidRPr="002262FB">
        <w:rPr>
          <w:b/>
          <w:bCs/>
          <w:sz w:val="24"/>
          <w:szCs w:val="26"/>
        </w:rPr>
        <w:tab/>
      </w:r>
      <w:r w:rsidRPr="002262FB">
        <w:rPr>
          <w:b/>
          <w:bCs/>
          <w:sz w:val="26"/>
          <w:szCs w:val="26"/>
        </w:rPr>
        <w:t>Độc lập – Tự do –Hạnh phúc</w:t>
      </w:r>
    </w:p>
    <w:p w:rsidR="000476F3" w:rsidRPr="00360718" w:rsidRDefault="00FA7507" w:rsidP="000476F3">
      <w:pPr>
        <w:keepNext/>
        <w:jc w:val="center"/>
        <w:outlineLvl w:val="2"/>
        <w:rPr>
          <w:b/>
          <w:bCs/>
          <w:sz w:val="26"/>
          <w:szCs w:val="26"/>
        </w:rPr>
      </w:pPr>
      <w:r>
        <w:rPr>
          <w:b/>
          <w:bCs/>
          <w:noProof/>
          <w:sz w:val="26"/>
          <w:szCs w:val="26"/>
        </w:rPr>
        <w:pict>
          <v:line id="_x0000_s1026" style="position:absolute;left:0;text-align:left;z-index:251655680" from="248.45pt,.6pt" to="417.8pt,.6pt"/>
        </w:pict>
      </w:r>
      <w:r>
        <w:rPr>
          <w:b/>
          <w:bCs/>
          <w:noProof/>
          <w:sz w:val="26"/>
          <w:szCs w:val="26"/>
        </w:rPr>
        <w:pict>
          <v:line id="_x0000_s1028" style="position:absolute;left:0;text-align:left;flip:y;z-index:251656704" from="52.4pt,1.55pt" to="150.8pt,1.6pt"/>
        </w:pict>
      </w:r>
      <w:r>
        <w:rPr>
          <w:b/>
          <w:bCs/>
          <w:noProof/>
          <w:sz w:val="26"/>
          <w:szCs w:val="26"/>
        </w:rPr>
        <w:pict>
          <v:line id="_x0000_s1027" style="position:absolute;left:0;text-align:left;flip:y;z-index:251657728" from="52.4pt,1.6pt" to="150.8pt,1.65pt"/>
        </w:pict>
      </w:r>
    </w:p>
    <w:p w:rsidR="000476F3" w:rsidRPr="002A0B4B" w:rsidRDefault="000476F3" w:rsidP="000476F3">
      <w:pPr>
        <w:keepNext/>
        <w:tabs>
          <w:tab w:val="center" w:pos="1985"/>
          <w:tab w:val="center" w:pos="6663"/>
        </w:tabs>
        <w:outlineLvl w:val="2"/>
        <w:rPr>
          <w:bCs/>
          <w:i/>
          <w:sz w:val="26"/>
          <w:szCs w:val="26"/>
        </w:rPr>
      </w:pPr>
      <w:r w:rsidRPr="002A0B4B">
        <w:rPr>
          <w:bCs/>
          <w:sz w:val="26"/>
          <w:szCs w:val="26"/>
        </w:rPr>
        <w:tab/>
      </w:r>
      <w:r>
        <w:rPr>
          <w:bCs/>
          <w:sz w:val="26"/>
          <w:szCs w:val="26"/>
        </w:rPr>
        <w:t>Số:</w:t>
      </w:r>
      <w:r w:rsidR="00423EDD">
        <w:rPr>
          <w:bCs/>
          <w:sz w:val="26"/>
          <w:szCs w:val="26"/>
        </w:rPr>
        <w:t xml:space="preserve"> 220b</w:t>
      </w:r>
      <w:r>
        <w:rPr>
          <w:bCs/>
          <w:sz w:val="26"/>
          <w:szCs w:val="26"/>
        </w:rPr>
        <w:t>/BC-GDĐT</w:t>
      </w:r>
      <w:r w:rsidRPr="002A0B4B">
        <w:rPr>
          <w:bCs/>
          <w:sz w:val="26"/>
          <w:szCs w:val="26"/>
        </w:rPr>
        <w:tab/>
      </w:r>
      <w:r w:rsidRPr="002A0B4B">
        <w:rPr>
          <w:bCs/>
          <w:i/>
          <w:sz w:val="26"/>
          <w:szCs w:val="26"/>
        </w:rPr>
        <w:t xml:space="preserve">Quận 3, ngày </w:t>
      </w:r>
      <w:r w:rsidR="00ED3A21">
        <w:rPr>
          <w:bCs/>
          <w:i/>
          <w:sz w:val="26"/>
          <w:szCs w:val="26"/>
        </w:rPr>
        <w:t>14</w:t>
      </w:r>
      <w:r w:rsidRPr="002A0B4B">
        <w:rPr>
          <w:bCs/>
          <w:i/>
          <w:sz w:val="26"/>
          <w:szCs w:val="26"/>
        </w:rPr>
        <w:t xml:space="preserve"> tháng </w:t>
      </w:r>
      <w:r w:rsidR="00423EDD">
        <w:rPr>
          <w:bCs/>
          <w:i/>
          <w:sz w:val="26"/>
          <w:szCs w:val="26"/>
        </w:rPr>
        <w:t>4</w:t>
      </w:r>
      <w:r w:rsidRPr="002A0B4B">
        <w:rPr>
          <w:bCs/>
          <w:i/>
          <w:sz w:val="26"/>
          <w:szCs w:val="26"/>
        </w:rPr>
        <w:t xml:space="preserve"> năm 2017</w:t>
      </w:r>
    </w:p>
    <w:p w:rsidR="000476F3" w:rsidRPr="002A0B4B" w:rsidRDefault="000476F3" w:rsidP="000476F3">
      <w:pPr>
        <w:keepNext/>
        <w:tabs>
          <w:tab w:val="center" w:pos="1985"/>
          <w:tab w:val="center" w:pos="6663"/>
        </w:tabs>
        <w:outlineLvl w:val="2"/>
        <w:rPr>
          <w:b/>
          <w:bCs/>
          <w:i/>
          <w:sz w:val="26"/>
          <w:szCs w:val="26"/>
        </w:rPr>
      </w:pPr>
    </w:p>
    <w:p w:rsidR="000476F3" w:rsidRDefault="000476F3" w:rsidP="000476F3">
      <w:pPr>
        <w:keepNext/>
        <w:jc w:val="center"/>
        <w:outlineLvl w:val="2"/>
        <w:rPr>
          <w:b/>
          <w:bCs/>
          <w:sz w:val="26"/>
          <w:szCs w:val="26"/>
        </w:rPr>
      </w:pPr>
      <w:r>
        <w:rPr>
          <w:b/>
          <w:bCs/>
          <w:sz w:val="26"/>
          <w:szCs w:val="26"/>
        </w:rPr>
        <w:t>BÁO CÁO</w:t>
      </w:r>
      <w:r>
        <w:rPr>
          <w:b/>
          <w:bCs/>
          <w:sz w:val="26"/>
          <w:szCs w:val="26"/>
        </w:rPr>
        <w:br/>
        <w:t xml:space="preserve">Thực hiện công tác, nhiệm vụ tháng </w:t>
      </w:r>
      <w:r w:rsidR="00ED3A21">
        <w:rPr>
          <w:b/>
          <w:bCs/>
          <w:sz w:val="26"/>
          <w:szCs w:val="26"/>
        </w:rPr>
        <w:t>3</w:t>
      </w:r>
      <w:r>
        <w:rPr>
          <w:b/>
          <w:bCs/>
          <w:sz w:val="26"/>
          <w:szCs w:val="26"/>
        </w:rPr>
        <w:br/>
        <w:t xml:space="preserve">và trọng tâm công tác tháng </w:t>
      </w:r>
      <w:r w:rsidR="00ED3A21">
        <w:rPr>
          <w:b/>
          <w:bCs/>
          <w:sz w:val="26"/>
          <w:szCs w:val="26"/>
        </w:rPr>
        <w:t>4</w:t>
      </w:r>
      <w:r>
        <w:rPr>
          <w:b/>
          <w:bCs/>
          <w:sz w:val="26"/>
          <w:szCs w:val="26"/>
        </w:rPr>
        <w:t xml:space="preserve"> năm 2017</w:t>
      </w:r>
    </w:p>
    <w:p w:rsidR="000476F3" w:rsidRDefault="00FA7507" w:rsidP="000476F3">
      <w:pPr>
        <w:keepNext/>
        <w:jc w:val="center"/>
        <w:outlineLvl w:val="2"/>
        <w:rPr>
          <w:b/>
          <w:bCs/>
          <w:sz w:val="26"/>
          <w:szCs w:val="26"/>
        </w:rPr>
      </w:pPr>
      <w:r>
        <w:rPr>
          <w:b/>
          <w:bCs/>
          <w:noProof/>
          <w:sz w:val="26"/>
          <w:szCs w:val="26"/>
        </w:rPr>
        <w:pict>
          <v:line id="_x0000_s1029" style="position:absolute;left:0;text-align:left;flip:y;z-index:251659776" from="185.25pt,3.3pt" to="283.65pt,3.35pt"/>
        </w:pict>
      </w:r>
    </w:p>
    <w:p w:rsidR="000476F3" w:rsidRPr="00AE22FD" w:rsidRDefault="00ED3A21" w:rsidP="00AE22FD">
      <w:pPr>
        <w:keepNext/>
        <w:numPr>
          <w:ilvl w:val="0"/>
          <w:numId w:val="1"/>
        </w:numPr>
        <w:tabs>
          <w:tab w:val="left" w:pos="993"/>
        </w:tabs>
        <w:spacing w:before="120" w:after="120"/>
        <w:ind w:left="0" w:firstLine="720"/>
        <w:outlineLvl w:val="2"/>
        <w:rPr>
          <w:b/>
          <w:bCs/>
          <w:sz w:val="26"/>
          <w:szCs w:val="26"/>
        </w:rPr>
      </w:pPr>
      <w:r w:rsidRPr="00AE22FD">
        <w:rPr>
          <w:b/>
          <w:bCs/>
          <w:sz w:val="26"/>
          <w:szCs w:val="26"/>
        </w:rPr>
        <w:t>SƠ KẾT CÔNG TÁC THÁNG 3</w:t>
      </w:r>
    </w:p>
    <w:p w:rsidR="000476F3" w:rsidRPr="00AE22FD" w:rsidRDefault="000476F3" w:rsidP="00AE22FD">
      <w:pPr>
        <w:keepNext/>
        <w:numPr>
          <w:ilvl w:val="0"/>
          <w:numId w:val="3"/>
        </w:numPr>
        <w:tabs>
          <w:tab w:val="left" w:pos="993"/>
        </w:tabs>
        <w:spacing w:before="120" w:after="120"/>
        <w:ind w:left="0" w:firstLine="709"/>
        <w:outlineLvl w:val="2"/>
        <w:rPr>
          <w:b/>
          <w:bCs/>
          <w:sz w:val="26"/>
          <w:szCs w:val="26"/>
        </w:rPr>
      </w:pPr>
      <w:r w:rsidRPr="00AE22FD">
        <w:rPr>
          <w:b/>
          <w:bCs/>
          <w:sz w:val="26"/>
          <w:szCs w:val="26"/>
        </w:rPr>
        <w:t>Tổ chức hoạt động dạy – học</w:t>
      </w:r>
    </w:p>
    <w:p w:rsidR="000476F3" w:rsidRPr="00AE22FD" w:rsidRDefault="000476F3"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 xml:space="preserve">Chương trình, kế hoạch giáo dục được các trường </w:t>
      </w:r>
      <w:r w:rsidR="00ED3A21" w:rsidRPr="00AE22FD">
        <w:rPr>
          <w:bCs/>
          <w:sz w:val="26"/>
          <w:szCs w:val="26"/>
        </w:rPr>
        <w:t>tổ chức thực hiện</w:t>
      </w:r>
      <w:r w:rsidRPr="00AE22FD">
        <w:rPr>
          <w:bCs/>
          <w:sz w:val="26"/>
          <w:szCs w:val="26"/>
        </w:rPr>
        <w:t>, sáng t</w:t>
      </w:r>
      <w:r w:rsidR="00ED3A21" w:rsidRPr="00AE22FD">
        <w:rPr>
          <w:bCs/>
          <w:sz w:val="26"/>
          <w:szCs w:val="26"/>
        </w:rPr>
        <w:t>ạo phù hợp với thực tiễn đơn vị: các hoạt động chào mừng ngày Thành lập Đoàn Thanh niên Cộng sản Hồ Chí Minh, ngày Giỗ Tổ Hùng Vương với nhiều nội dung sinh động, thiết thực, góp phần làm phong phú đời sống tinh thần của học sinh, có ý nghĩa giáo dục cao.</w:t>
      </w:r>
    </w:p>
    <w:p w:rsidR="00495EA7" w:rsidRPr="00AE22FD" w:rsidRDefault="004D57B4"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 xml:space="preserve">Thực hiện chương trình giảng dạy tiếng Anh, các trường tích cực tổ chức tốt ngày Hội tiếng Anh, </w:t>
      </w:r>
      <w:r w:rsidR="00495EA7" w:rsidRPr="00AE22FD">
        <w:rPr>
          <w:bCs/>
          <w:sz w:val="26"/>
          <w:szCs w:val="26"/>
        </w:rPr>
        <w:t>ngày Hội Open House, ngày Hội Pháp ngữ theo kế hoạch. Nội dung này thu hút được đông đảo học sinh tham gia:</w:t>
      </w:r>
    </w:p>
    <w:p w:rsidR="004D57B4" w:rsidRPr="00AE22FD" w:rsidRDefault="00495EA7" w:rsidP="00AE22FD">
      <w:pPr>
        <w:spacing w:before="120" w:after="120"/>
        <w:ind w:firstLine="709"/>
        <w:jc w:val="both"/>
        <w:rPr>
          <w:bCs/>
          <w:sz w:val="26"/>
          <w:szCs w:val="26"/>
        </w:rPr>
      </w:pPr>
      <w:r w:rsidRPr="00AE22FD">
        <w:rPr>
          <w:bCs/>
          <w:sz w:val="26"/>
          <w:szCs w:val="26"/>
        </w:rPr>
        <w:t>+ Nhiều trường đã phối hợp tốt với các trung tâm ngoại ngữ (là các đối tác cung cấp giáo viên bản ngữ) tổ chức thành công ngày hội, giúp cho việc học tiếng Anh thêm hiệu quả.</w:t>
      </w:r>
    </w:p>
    <w:p w:rsidR="00495EA7" w:rsidRPr="00AE22FD" w:rsidRDefault="00495EA7" w:rsidP="00AE22FD">
      <w:pPr>
        <w:spacing w:before="120" w:after="120"/>
        <w:ind w:firstLine="709"/>
        <w:jc w:val="both"/>
        <w:rPr>
          <w:bCs/>
          <w:sz w:val="26"/>
          <w:szCs w:val="26"/>
        </w:rPr>
      </w:pPr>
      <w:r w:rsidRPr="00AE22FD">
        <w:rPr>
          <w:bCs/>
          <w:sz w:val="26"/>
          <w:szCs w:val="26"/>
        </w:rPr>
        <w:t>+ Tham gia tốt ngày Hội Pháp ngữ (Trường Tiểu học Lương Định Của)</w:t>
      </w:r>
    </w:p>
    <w:p w:rsidR="00ED3A21" w:rsidRPr="00AE22FD" w:rsidRDefault="00ED3A21"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 xml:space="preserve">Tổ chức nghiêm túc công tác kiểm tra định kì giữa học kì II đối với khối 4 và 5 (vận dụng chuyên đề </w:t>
      </w:r>
      <w:r w:rsidRPr="00AE22FD">
        <w:rPr>
          <w:sz w:val="26"/>
          <w:szCs w:val="26"/>
        </w:rPr>
        <w:t>Nâng cao năng lực ra đề kiểm tra định kỳ theo Thông tư 22</w:t>
      </w:r>
      <w:r w:rsidRPr="00AE22FD">
        <w:rPr>
          <w:bCs/>
          <w:sz w:val="26"/>
          <w:szCs w:val="26"/>
        </w:rPr>
        <w:t>).</w:t>
      </w:r>
    </w:p>
    <w:p w:rsidR="000476F3" w:rsidRPr="00AE22FD" w:rsidRDefault="00ED3A21"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Tiếp tục c</w:t>
      </w:r>
      <w:r w:rsidR="000476F3" w:rsidRPr="00AE22FD">
        <w:rPr>
          <w:bCs/>
          <w:sz w:val="26"/>
          <w:szCs w:val="26"/>
        </w:rPr>
        <w:t xml:space="preserve">hỉ đạo </w:t>
      </w:r>
      <w:r w:rsidRPr="00AE22FD">
        <w:rPr>
          <w:bCs/>
          <w:sz w:val="26"/>
          <w:szCs w:val="26"/>
        </w:rPr>
        <w:t xml:space="preserve">thực hiện </w:t>
      </w:r>
      <w:r w:rsidR="000476F3" w:rsidRPr="00AE22FD">
        <w:rPr>
          <w:bCs/>
          <w:sz w:val="26"/>
          <w:szCs w:val="26"/>
        </w:rPr>
        <w:t>công tác hướng dẫn thực tập sư phạm tại các trường tiểu học theo kế hoạch.</w:t>
      </w:r>
    </w:p>
    <w:p w:rsidR="000476F3" w:rsidRPr="00AE22FD" w:rsidRDefault="000E008A" w:rsidP="00AE22FD">
      <w:pPr>
        <w:keepNext/>
        <w:numPr>
          <w:ilvl w:val="0"/>
          <w:numId w:val="3"/>
        </w:numPr>
        <w:tabs>
          <w:tab w:val="left" w:pos="993"/>
        </w:tabs>
        <w:spacing w:before="120" w:after="120"/>
        <w:ind w:left="0" w:firstLine="709"/>
        <w:outlineLvl w:val="2"/>
        <w:rPr>
          <w:b/>
          <w:bCs/>
          <w:sz w:val="26"/>
          <w:szCs w:val="26"/>
        </w:rPr>
      </w:pPr>
      <w:r w:rsidRPr="00AE22FD">
        <w:rPr>
          <w:b/>
          <w:bCs/>
          <w:sz w:val="26"/>
          <w:szCs w:val="26"/>
        </w:rPr>
        <w:t xml:space="preserve">Tổ chức </w:t>
      </w:r>
      <w:r w:rsidR="00BD472D" w:rsidRPr="00AE22FD">
        <w:rPr>
          <w:b/>
          <w:bCs/>
          <w:sz w:val="26"/>
          <w:szCs w:val="26"/>
        </w:rPr>
        <w:t>chuyên đề</w:t>
      </w:r>
    </w:p>
    <w:p w:rsidR="000476F3" w:rsidRPr="00AE22FD" w:rsidRDefault="000476F3" w:rsidP="00AE22FD">
      <w:pPr>
        <w:spacing w:before="120" w:after="120"/>
        <w:ind w:firstLine="709"/>
        <w:jc w:val="both"/>
        <w:rPr>
          <w:sz w:val="26"/>
          <w:szCs w:val="26"/>
        </w:rPr>
      </w:pPr>
      <w:r w:rsidRPr="00AE22FD">
        <w:rPr>
          <w:sz w:val="26"/>
          <w:szCs w:val="26"/>
        </w:rPr>
        <w:t xml:space="preserve">+ </w:t>
      </w:r>
      <w:r w:rsidR="00ED3A21" w:rsidRPr="00AE22FD">
        <w:rPr>
          <w:sz w:val="26"/>
          <w:szCs w:val="26"/>
        </w:rPr>
        <w:t xml:space="preserve">Các trường đã tiếp tục tổ chức chuyên đề </w:t>
      </w:r>
      <w:r w:rsidR="00ED3A21" w:rsidRPr="00AE22FD">
        <w:rPr>
          <w:i/>
          <w:sz w:val="26"/>
          <w:szCs w:val="26"/>
        </w:rPr>
        <w:t>N</w:t>
      </w:r>
      <w:r w:rsidRPr="00AE22FD">
        <w:rPr>
          <w:i/>
          <w:sz w:val="26"/>
          <w:szCs w:val="26"/>
        </w:rPr>
        <w:t>âng cao năng lực ra đề kiểm tra định kỳ theo Thông tư 22</w:t>
      </w:r>
      <w:r w:rsidR="00ED3A21" w:rsidRPr="00AE22FD">
        <w:rPr>
          <w:sz w:val="26"/>
          <w:szCs w:val="26"/>
        </w:rPr>
        <w:t xml:space="preserve"> đến từng giáo viên.</w:t>
      </w:r>
    </w:p>
    <w:p w:rsidR="00ED3A21" w:rsidRPr="00AE22FD" w:rsidRDefault="000476F3" w:rsidP="00AE22FD">
      <w:pPr>
        <w:spacing w:before="120" w:after="120"/>
        <w:ind w:firstLine="720"/>
        <w:jc w:val="both"/>
        <w:rPr>
          <w:sz w:val="26"/>
          <w:szCs w:val="26"/>
        </w:rPr>
      </w:pPr>
      <w:r w:rsidRPr="00AE22FD">
        <w:rPr>
          <w:sz w:val="26"/>
          <w:szCs w:val="26"/>
        </w:rPr>
        <w:t xml:space="preserve">+ </w:t>
      </w:r>
      <w:r w:rsidR="00ED3A21" w:rsidRPr="00AE22FD">
        <w:rPr>
          <w:sz w:val="26"/>
          <w:szCs w:val="26"/>
        </w:rPr>
        <w:t>Thực hiện chuyên đề: “Vận dụng tinh thần VNEN trong giảng dạy môn Đạo đức 4” tại trường tiểu học Phan Văn Hân;</w:t>
      </w:r>
    </w:p>
    <w:p w:rsidR="00ED3A21" w:rsidRPr="00AE22FD" w:rsidRDefault="00ED3A21" w:rsidP="00AE22FD">
      <w:pPr>
        <w:widowControl w:val="0"/>
        <w:spacing w:before="120" w:after="120"/>
        <w:jc w:val="both"/>
        <w:rPr>
          <w:bCs/>
          <w:sz w:val="26"/>
          <w:szCs w:val="26"/>
        </w:rPr>
      </w:pPr>
      <w:r w:rsidRPr="00AE22FD">
        <w:rPr>
          <w:sz w:val="26"/>
          <w:szCs w:val="26"/>
        </w:rPr>
        <w:tab/>
        <w:t xml:space="preserve">+ </w:t>
      </w:r>
      <w:r w:rsidRPr="00AE22FD">
        <w:rPr>
          <w:bCs/>
          <w:sz w:val="26"/>
          <w:szCs w:val="26"/>
          <w:lang w:val="nb-NO"/>
        </w:rPr>
        <w:t xml:space="preserve">Tổ chức Hội </w:t>
      </w:r>
      <w:r w:rsidRPr="00AE22FD">
        <w:rPr>
          <w:bCs/>
          <w:sz w:val="26"/>
          <w:szCs w:val="26"/>
        </w:rPr>
        <w:t>thi kể chuyện theo sách n</w:t>
      </w:r>
      <w:r w:rsidRPr="00AE22FD">
        <w:rPr>
          <w:sz w:val="26"/>
          <w:szCs w:val="26"/>
          <w:lang w:val="nb-NO"/>
        </w:rPr>
        <w:t>ăm học 2016-2017 tại trường tiểu học Trần Quang Diệu (vòng chung kết);</w:t>
      </w:r>
    </w:p>
    <w:p w:rsidR="00ED3A21" w:rsidRPr="00AE22FD" w:rsidRDefault="00ED3A21" w:rsidP="00AE22FD">
      <w:pPr>
        <w:spacing w:before="120" w:after="120"/>
        <w:ind w:firstLine="720"/>
        <w:jc w:val="both"/>
        <w:rPr>
          <w:sz w:val="26"/>
          <w:szCs w:val="26"/>
        </w:rPr>
      </w:pPr>
      <w:r w:rsidRPr="00AE22FD">
        <w:rPr>
          <w:sz w:val="26"/>
          <w:szCs w:val="26"/>
        </w:rPr>
        <w:t>+ Thực hiện chuyên đề “Sử dụng tư lilệu trong phân môn Lịch sử lớp 5 tại trường tiểu học Trần Quang Diệu.</w:t>
      </w:r>
    </w:p>
    <w:p w:rsidR="004D57B4" w:rsidRPr="00AE22FD" w:rsidRDefault="00ED3A21" w:rsidP="00AE22FD">
      <w:pPr>
        <w:spacing w:before="120" w:after="120"/>
        <w:ind w:firstLine="709"/>
        <w:jc w:val="both"/>
        <w:rPr>
          <w:sz w:val="26"/>
          <w:szCs w:val="26"/>
        </w:rPr>
      </w:pPr>
      <w:r w:rsidRPr="00AE22FD">
        <w:rPr>
          <w:sz w:val="26"/>
          <w:szCs w:val="26"/>
        </w:rPr>
        <w:t>+ Thực hiện chuyên đề môn Kỹ thuật lớp 4, 5 tại trường tiểu học Trương Quyền.</w:t>
      </w:r>
    </w:p>
    <w:p w:rsidR="004D57B4" w:rsidRPr="00AE22FD" w:rsidRDefault="004D57B4" w:rsidP="00AE22FD">
      <w:pPr>
        <w:spacing w:before="120" w:after="120"/>
        <w:ind w:firstLine="709"/>
        <w:jc w:val="both"/>
        <w:rPr>
          <w:sz w:val="26"/>
          <w:szCs w:val="26"/>
        </w:rPr>
      </w:pPr>
      <w:r w:rsidRPr="00AE22FD">
        <w:rPr>
          <w:sz w:val="26"/>
          <w:szCs w:val="26"/>
        </w:rPr>
        <w:t xml:space="preserve">+ Giáo viên tiếng Anh dự sinh hoạt chuyên môn và chuyên đề </w:t>
      </w:r>
      <w:r w:rsidR="004E3C1A" w:rsidRPr="00AE22FD">
        <w:rPr>
          <w:sz w:val="26"/>
          <w:szCs w:val="26"/>
        </w:rPr>
        <w:t xml:space="preserve">cấp Thành phố </w:t>
      </w:r>
      <w:r w:rsidR="004E3C1A" w:rsidRPr="00AE22FD">
        <w:rPr>
          <w:i/>
          <w:sz w:val="26"/>
          <w:szCs w:val="26"/>
        </w:rPr>
        <w:t xml:space="preserve">Dạy học tích cực theo mô hình </w:t>
      </w:r>
      <w:r w:rsidRPr="00AE22FD">
        <w:rPr>
          <w:i/>
          <w:sz w:val="26"/>
          <w:szCs w:val="26"/>
        </w:rPr>
        <w:t>VNEN</w:t>
      </w:r>
      <w:r w:rsidRPr="00AE22FD">
        <w:rPr>
          <w:sz w:val="26"/>
          <w:szCs w:val="26"/>
        </w:rPr>
        <w:t xml:space="preserve"> tại Quận 2 và  chuyên đề </w:t>
      </w:r>
      <w:r w:rsidRPr="00AE22FD">
        <w:rPr>
          <w:i/>
          <w:sz w:val="26"/>
          <w:szCs w:val="26"/>
        </w:rPr>
        <w:t>Reading circle</w:t>
      </w:r>
      <w:r w:rsidRPr="00AE22FD">
        <w:rPr>
          <w:sz w:val="26"/>
          <w:szCs w:val="26"/>
        </w:rPr>
        <w:t xml:space="preserve"> tại Quận Gò Vấp.</w:t>
      </w:r>
    </w:p>
    <w:p w:rsidR="004D57B4" w:rsidRPr="00AE22FD" w:rsidRDefault="000476F3" w:rsidP="00AE22FD">
      <w:pPr>
        <w:keepNext/>
        <w:numPr>
          <w:ilvl w:val="0"/>
          <w:numId w:val="3"/>
        </w:numPr>
        <w:tabs>
          <w:tab w:val="left" w:pos="993"/>
        </w:tabs>
        <w:spacing w:before="120" w:after="120"/>
        <w:ind w:left="0" w:firstLine="709"/>
        <w:outlineLvl w:val="2"/>
        <w:rPr>
          <w:b/>
          <w:bCs/>
          <w:sz w:val="26"/>
          <w:szCs w:val="26"/>
        </w:rPr>
      </w:pPr>
      <w:r w:rsidRPr="00AE22FD">
        <w:rPr>
          <w:b/>
          <w:bCs/>
          <w:sz w:val="26"/>
          <w:szCs w:val="26"/>
        </w:rPr>
        <w:lastRenderedPageBreak/>
        <w:t>Tổ chức các hội thi cấp Quận và tham gia các hội thi cấp Thành phố</w:t>
      </w:r>
    </w:p>
    <w:p w:rsidR="004D57B4" w:rsidRPr="00AE22FD" w:rsidRDefault="004D57B4"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Thực hiện và hoàn tất công tác chấm thi giáo viên giỏi tham dự Hội giảng Giáo viên giỏi vòng II.</w:t>
      </w:r>
    </w:p>
    <w:p w:rsidR="0050063F" w:rsidRPr="00AE22FD" w:rsidRDefault="0050063F"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Tổ chức thành công Hội thi Tin học cho học sinh. Hội thi đã chọn được 2</w:t>
      </w:r>
      <w:r w:rsidR="002262FB" w:rsidRPr="00AE22FD">
        <w:rPr>
          <w:bCs/>
          <w:sz w:val="26"/>
          <w:szCs w:val="26"/>
        </w:rPr>
        <w:t>4</w:t>
      </w:r>
      <w:r w:rsidRPr="00AE22FD">
        <w:rPr>
          <w:bCs/>
          <w:sz w:val="26"/>
          <w:szCs w:val="26"/>
        </w:rPr>
        <w:t xml:space="preserve"> học sinh xuất sắc nhất để trao thưởng.</w:t>
      </w:r>
    </w:p>
    <w:p w:rsidR="004D57B4" w:rsidRPr="00AE22FD" w:rsidRDefault="004D57B4" w:rsidP="00AE22FD">
      <w:pPr>
        <w:keepNext/>
        <w:numPr>
          <w:ilvl w:val="0"/>
          <w:numId w:val="2"/>
        </w:numPr>
        <w:tabs>
          <w:tab w:val="left" w:pos="993"/>
        </w:tabs>
        <w:spacing w:before="120" w:after="120"/>
        <w:ind w:left="0" w:firstLine="709"/>
        <w:jc w:val="both"/>
        <w:outlineLvl w:val="2"/>
        <w:rPr>
          <w:sz w:val="26"/>
          <w:szCs w:val="26"/>
        </w:rPr>
      </w:pPr>
      <w:r w:rsidRPr="00AE22FD">
        <w:rPr>
          <w:bCs/>
          <w:sz w:val="26"/>
          <w:szCs w:val="26"/>
        </w:rPr>
        <w:t>Các trường tiếp tục tổ chức cho học sinh tham dự các cuộc thi dành cho học sinh</w:t>
      </w:r>
      <w:r w:rsidRPr="00AE22FD">
        <w:rPr>
          <w:sz w:val="26"/>
          <w:szCs w:val="26"/>
        </w:rPr>
        <w:t xml:space="preserve"> cấp Tiểu học </w:t>
      </w:r>
      <w:r w:rsidRPr="00AE22FD">
        <w:rPr>
          <w:sz w:val="26"/>
          <w:szCs w:val="26"/>
          <w:lang w:val="vi-VN"/>
        </w:rPr>
        <w:t xml:space="preserve">do Sở Giáo dục và Đào tạo </w:t>
      </w:r>
      <w:r w:rsidRPr="00AE22FD">
        <w:rPr>
          <w:sz w:val="26"/>
          <w:szCs w:val="26"/>
        </w:rPr>
        <w:t xml:space="preserve">và Phòng </w:t>
      </w:r>
      <w:r w:rsidRPr="00AE22FD">
        <w:rPr>
          <w:sz w:val="26"/>
          <w:szCs w:val="26"/>
          <w:lang w:val="vi-VN"/>
        </w:rPr>
        <w:t>Giáo dục và Đào tạo</w:t>
      </w:r>
      <w:r w:rsidRPr="00AE22FD">
        <w:rPr>
          <w:sz w:val="26"/>
          <w:szCs w:val="26"/>
        </w:rPr>
        <w:t xml:space="preserve"> Quận 3</w:t>
      </w:r>
      <w:r w:rsidRPr="00AE22FD">
        <w:rPr>
          <w:sz w:val="26"/>
          <w:szCs w:val="26"/>
          <w:lang w:val="vi-VN"/>
        </w:rPr>
        <w:t xml:space="preserve"> tổ chức</w:t>
      </w:r>
      <w:r w:rsidRPr="00AE22FD">
        <w:rPr>
          <w:sz w:val="26"/>
          <w:szCs w:val="26"/>
        </w:rPr>
        <w:t>: ENGLISH CHAMPION, IOE cấp Quốc gia, IC3-SPARK, Toán Kangaroo, STEM-X,…</w:t>
      </w:r>
    </w:p>
    <w:p w:rsidR="00495EA7" w:rsidRPr="00AE22FD" w:rsidRDefault="00495EA7"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Học sinh khối Tiểu học thi chứng chỉ Cambridge Starters, Movers, Flyers theo lịch thi chung của Sở GD-ĐT khóa ngày 25 tháng 3 năm 2017.</w:t>
      </w:r>
    </w:p>
    <w:p w:rsidR="004D57B4" w:rsidRPr="00AE22FD" w:rsidRDefault="004D57B4"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Tham dự lễ trao giải cấp quốc gia cuộc thi tiếng Anh thông minh</w:t>
      </w:r>
      <w:r w:rsidR="00BD472D" w:rsidRPr="00AE22FD">
        <w:rPr>
          <w:bCs/>
          <w:sz w:val="26"/>
          <w:szCs w:val="26"/>
        </w:rPr>
        <w:t xml:space="preserve"> </w:t>
      </w:r>
      <w:r w:rsidRPr="00AE22FD">
        <w:rPr>
          <w:bCs/>
          <w:sz w:val="26"/>
          <w:szCs w:val="26"/>
        </w:rPr>
        <w:t>(OSE): trường Tiểu học Thực hành sư phạm Phan Đình Phùng đạt 1 giải dồng và 1 giải Khuyến khích.</w:t>
      </w:r>
    </w:p>
    <w:p w:rsidR="00BD472D" w:rsidRPr="00AE22FD" w:rsidRDefault="00BD472D"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Hội thi Sức sống mới từ phế thải: có 05/16 trường được chọn thi cấp thành phố với kết quả:</w:t>
      </w:r>
    </w:p>
    <w:p w:rsidR="00BD472D" w:rsidRPr="00AE22FD" w:rsidRDefault="00BD472D" w:rsidP="00AE22FD">
      <w:pPr>
        <w:spacing w:before="120" w:after="120"/>
        <w:ind w:firstLine="709"/>
        <w:jc w:val="both"/>
        <w:rPr>
          <w:sz w:val="26"/>
          <w:szCs w:val="26"/>
        </w:rPr>
      </w:pPr>
      <w:r w:rsidRPr="00AE22FD">
        <w:rPr>
          <w:sz w:val="26"/>
          <w:szCs w:val="26"/>
        </w:rPr>
        <w:t>+ Trường Nguyễn Việt Hồng: đạt giải II, tập thể (2.000.000 đồng)</w:t>
      </w:r>
    </w:p>
    <w:p w:rsidR="00BD472D" w:rsidRPr="00AE22FD" w:rsidRDefault="00BD472D" w:rsidP="00AE22FD">
      <w:pPr>
        <w:spacing w:before="120" w:after="120"/>
        <w:ind w:firstLine="709"/>
        <w:jc w:val="both"/>
        <w:rPr>
          <w:sz w:val="26"/>
          <w:szCs w:val="26"/>
        </w:rPr>
      </w:pPr>
      <w:r w:rsidRPr="00AE22FD">
        <w:rPr>
          <w:sz w:val="26"/>
          <w:szCs w:val="26"/>
        </w:rPr>
        <w:t>+ Trường Trương Quyền: đạt giải III, tập thể (1.500.000 đồng)</w:t>
      </w:r>
    </w:p>
    <w:p w:rsidR="00BD472D" w:rsidRPr="00AE22FD" w:rsidRDefault="00BD472D" w:rsidP="00AE22FD">
      <w:pPr>
        <w:spacing w:before="120" w:after="120"/>
        <w:ind w:firstLine="709"/>
        <w:jc w:val="both"/>
        <w:rPr>
          <w:sz w:val="26"/>
          <w:szCs w:val="26"/>
        </w:rPr>
      </w:pPr>
      <w:r w:rsidRPr="00AE22FD">
        <w:rPr>
          <w:sz w:val="26"/>
          <w:szCs w:val="26"/>
        </w:rPr>
        <w:t>+ Trường Nguyễn Thiện Thuật: đạt giải III, cá nhân (400.000 đồng)</w:t>
      </w:r>
    </w:p>
    <w:p w:rsidR="00BD472D" w:rsidRPr="00AE22FD" w:rsidRDefault="00BD472D" w:rsidP="00AE22FD">
      <w:pPr>
        <w:spacing w:before="120" w:after="120"/>
        <w:ind w:firstLine="709"/>
        <w:jc w:val="both"/>
        <w:rPr>
          <w:sz w:val="26"/>
          <w:szCs w:val="26"/>
        </w:rPr>
      </w:pPr>
      <w:r w:rsidRPr="00AE22FD">
        <w:rPr>
          <w:sz w:val="26"/>
          <w:szCs w:val="26"/>
        </w:rPr>
        <w:t>+ Trường Lương Định Của: đạt giải Khuyến khích, tập thể (1.000.000 đồng)</w:t>
      </w:r>
    </w:p>
    <w:p w:rsidR="00BD472D" w:rsidRPr="00AE22FD" w:rsidRDefault="00BD472D" w:rsidP="00AE22FD">
      <w:pPr>
        <w:spacing w:before="120" w:after="120"/>
        <w:ind w:firstLine="709"/>
        <w:jc w:val="both"/>
        <w:rPr>
          <w:sz w:val="26"/>
          <w:szCs w:val="26"/>
        </w:rPr>
      </w:pPr>
      <w:r w:rsidRPr="00AE22FD">
        <w:rPr>
          <w:sz w:val="26"/>
          <w:szCs w:val="26"/>
        </w:rPr>
        <w:t>+ Trường Nguyễn Thanh Tuyền: đạt giải Khuyến khích, cá nhân (100.000 đồng)</w:t>
      </w:r>
    </w:p>
    <w:p w:rsidR="00BD472D" w:rsidRPr="00AE22FD" w:rsidRDefault="00BD472D"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Hội thi Vẽ tranh áo dài do thành phố tổ chức với kết quả:</w:t>
      </w:r>
    </w:p>
    <w:p w:rsidR="00BD472D" w:rsidRPr="00AE22FD" w:rsidRDefault="00BD472D" w:rsidP="00AE22FD">
      <w:pPr>
        <w:spacing w:before="120" w:after="120"/>
        <w:ind w:firstLine="709"/>
        <w:jc w:val="both"/>
        <w:rPr>
          <w:sz w:val="26"/>
          <w:szCs w:val="26"/>
        </w:rPr>
      </w:pPr>
      <w:r w:rsidRPr="00AE22FD">
        <w:rPr>
          <w:sz w:val="26"/>
          <w:szCs w:val="26"/>
        </w:rPr>
        <w:t>+ Trường Nguyễn Thái Sơn: đạt 01 giải III và 01 giải Khuyến khích</w:t>
      </w:r>
    </w:p>
    <w:p w:rsidR="00BD472D" w:rsidRPr="00AE22FD" w:rsidRDefault="00BD472D" w:rsidP="00AE22FD">
      <w:pPr>
        <w:spacing w:before="120" w:after="120"/>
        <w:ind w:firstLine="709"/>
        <w:jc w:val="both"/>
        <w:rPr>
          <w:sz w:val="26"/>
          <w:szCs w:val="26"/>
        </w:rPr>
      </w:pPr>
      <w:r w:rsidRPr="00AE22FD">
        <w:rPr>
          <w:sz w:val="26"/>
          <w:szCs w:val="26"/>
        </w:rPr>
        <w:t>+ Trường Phan Đình Phùng: đạt 01 giải III.</w:t>
      </w:r>
    </w:p>
    <w:p w:rsidR="004D57B4" w:rsidRPr="00AE22FD" w:rsidRDefault="000476F3" w:rsidP="00AE22FD">
      <w:pPr>
        <w:keepNext/>
        <w:numPr>
          <w:ilvl w:val="0"/>
          <w:numId w:val="3"/>
        </w:numPr>
        <w:tabs>
          <w:tab w:val="left" w:pos="993"/>
        </w:tabs>
        <w:spacing w:before="120" w:after="120"/>
        <w:ind w:left="0" w:firstLine="709"/>
        <w:outlineLvl w:val="2"/>
        <w:rPr>
          <w:b/>
          <w:bCs/>
          <w:sz w:val="26"/>
          <w:szCs w:val="26"/>
        </w:rPr>
      </w:pPr>
      <w:r w:rsidRPr="00AE22FD">
        <w:rPr>
          <w:b/>
          <w:bCs/>
          <w:sz w:val="26"/>
          <w:szCs w:val="26"/>
        </w:rPr>
        <w:t>Công tác kiểm tra</w:t>
      </w:r>
    </w:p>
    <w:p w:rsidR="0050063F" w:rsidRPr="00AE22FD" w:rsidRDefault="0050063F"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Kiểm</w:t>
      </w:r>
      <w:r w:rsidRPr="00AE22FD">
        <w:rPr>
          <w:sz w:val="26"/>
          <w:szCs w:val="26"/>
        </w:rPr>
        <w:t xml:space="preserve"> tra công tác quản lý chuyên môn của Hiệu trưởng trường tiểu học Trần Quốc Thảo, tiểu học Trần Quang Diệu, tiểu học Bắc Mỹ.</w:t>
      </w:r>
    </w:p>
    <w:p w:rsidR="000E008A" w:rsidRPr="00AE22FD" w:rsidRDefault="000476F3" w:rsidP="00AE22FD">
      <w:pPr>
        <w:spacing w:before="120" w:after="120"/>
        <w:ind w:firstLine="709"/>
        <w:jc w:val="both"/>
        <w:rPr>
          <w:bCs/>
          <w:sz w:val="26"/>
          <w:szCs w:val="26"/>
        </w:rPr>
      </w:pPr>
      <w:r w:rsidRPr="00AE22FD">
        <w:rPr>
          <w:bCs/>
          <w:sz w:val="26"/>
          <w:szCs w:val="26"/>
        </w:rPr>
        <w:sym w:font="Wingdings" w:char="F0E8"/>
      </w:r>
      <w:r w:rsidRPr="00AE22FD">
        <w:rPr>
          <w:bCs/>
          <w:sz w:val="26"/>
          <w:szCs w:val="26"/>
        </w:rPr>
        <w:t xml:space="preserve"> </w:t>
      </w:r>
      <w:r w:rsidR="0050063F" w:rsidRPr="00AE22FD">
        <w:rPr>
          <w:bCs/>
          <w:sz w:val="26"/>
          <w:szCs w:val="26"/>
        </w:rPr>
        <w:t xml:space="preserve">Công tác tiếp đón và chuẩn bị </w:t>
      </w:r>
      <w:r w:rsidR="00BD472D" w:rsidRPr="00AE22FD">
        <w:rPr>
          <w:bCs/>
          <w:sz w:val="26"/>
          <w:szCs w:val="26"/>
        </w:rPr>
        <w:t xml:space="preserve">cho công tác kiểm tra được </w:t>
      </w:r>
      <w:r w:rsidRPr="00AE22FD">
        <w:rPr>
          <w:bCs/>
          <w:sz w:val="26"/>
          <w:szCs w:val="26"/>
        </w:rPr>
        <w:t>các đơn vị</w:t>
      </w:r>
      <w:r w:rsidR="00BD472D" w:rsidRPr="00AE22FD">
        <w:rPr>
          <w:bCs/>
          <w:sz w:val="26"/>
          <w:szCs w:val="26"/>
        </w:rPr>
        <w:t xml:space="preserve"> chuẩn bị chu đáo,</w:t>
      </w:r>
      <w:r w:rsidRPr="00AE22FD">
        <w:rPr>
          <w:bCs/>
          <w:sz w:val="26"/>
          <w:szCs w:val="26"/>
        </w:rPr>
        <w:t xml:space="preserve"> </w:t>
      </w:r>
      <w:r w:rsidR="00BD472D" w:rsidRPr="00AE22FD">
        <w:rPr>
          <w:bCs/>
          <w:sz w:val="26"/>
          <w:szCs w:val="26"/>
        </w:rPr>
        <w:t xml:space="preserve">hầu hết các trường </w:t>
      </w:r>
      <w:r w:rsidRPr="00AE22FD">
        <w:rPr>
          <w:bCs/>
          <w:sz w:val="26"/>
          <w:szCs w:val="26"/>
        </w:rPr>
        <w:t>đảm bảo các yêu cầu về hồ sơ, sổ sách; đảm bảo quy chế chuyên môn</w:t>
      </w:r>
      <w:r w:rsidR="00BD472D" w:rsidRPr="00AE22FD">
        <w:rPr>
          <w:bCs/>
          <w:sz w:val="26"/>
          <w:szCs w:val="26"/>
        </w:rPr>
        <w:t>; giáo viên thực hiện các tiết dạy thể hiện tốt các nội dung chỉ đạo của hiệu trưởng.</w:t>
      </w:r>
    </w:p>
    <w:p w:rsidR="000E008A" w:rsidRPr="00AE22FD" w:rsidRDefault="00BD472D" w:rsidP="00AE22FD">
      <w:pPr>
        <w:keepNext/>
        <w:numPr>
          <w:ilvl w:val="0"/>
          <w:numId w:val="3"/>
        </w:numPr>
        <w:tabs>
          <w:tab w:val="left" w:pos="993"/>
        </w:tabs>
        <w:spacing w:before="120" w:after="120"/>
        <w:ind w:left="0" w:firstLine="709"/>
        <w:outlineLvl w:val="2"/>
        <w:rPr>
          <w:b/>
          <w:bCs/>
          <w:sz w:val="26"/>
          <w:szCs w:val="26"/>
        </w:rPr>
      </w:pPr>
      <w:r w:rsidRPr="00AE22FD">
        <w:rPr>
          <w:b/>
          <w:bCs/>
          <w:sz w:val="26"/>
          <w:szCs w:val="26"/>
        </w:rPr>
        <w:t>Công nghệ thông tin</w:t>
      </w:r>
    </w:p>
    <w:p w:rsidR="000E008A" w:rsidRPr="00AE22FD" w:rsidRDefault="00BD472D" w:rsidP="00AE22FD">
      <w:pPr>
        <w:spacing w:before="120" w:after="120"/>
        <w:ind w:firstLine="709"/>
        <w:jc w:val="both"/>
        <w:rPr>
          <w:i/>
          <w:sz w:val="26"/>
          <w:szCs w:val="26"/>
        </w:rPr>
      </w:pPr>
      <w:r w:rsidRPr="00AE22FD">
        <w:rPr>
          <w:bCs/>
          <w:sz w:val="26"/>
          <w:szCs w:val="26"/>
        </w:rPr>
        <w:t>Các</w:t>
      </w:r>
      <w:r w:rsidRPr="00AE22FD">
        <w:rPr>
          <w:sz w:val="26"/>
          <w:szCs w:val="26"/>
        </w:rPr>
        <w:t xml:space="preserve"> trường mầm non, tiểu học, trung học cơ sở và đơn vị trực thuộc cập nhật chương trình ePMIS trước ngày 25 tháng 3 năm 2017 để Bộ Giáo dục và Đào tạo kiểm tra: </w:t>
      </w:r>
      <w:r w:rsidRPr="00AE22FD">
        <w:rPr>
          <w:i/>
          <w:sz w:val="26"/>
          <w:szCs w:val="26"/>
        </w:rPr>
        <w:t>đa số các trường đều thực hiện nộp dữ liệu đúng thời gian qui định. Tuy nhiên, còn thiếu nhiều thông tin về quan hệ gia đình, bằng cấp, lương…</w:t>
      </w:r>
    </w:p>
    <w:p w:rsidR="000E008A" w:rsidRPr="00AE22FD" w:rsidRDefault="000476F3" w:rsidP="00AE22FD">
      <w:pPr>
        <w:keepNext/>
        <w:numPr>
          <w:ilvl w:val="0"/>
          <w:numId w:val="1"/>
        </w:numPr>
        <w:tabs>
          <w:tab w:val="left" w:pos="993"/>
        </w:tabs>
        <w:spacing w:before="120" w:after="120"/>
        <w:ind w:left="0" w:firstLine="720"/>
        <w:outlineLvl w:val="2"/>
        <w:rPr>
          <w:b/>
          <w:bCs/>
          <w:sz w:val="26"/>
          <w:szCs w:val="26"/>
        </w:rPr>
      </w:pPr>
      <w:r w:rsidRPr="00AE22FD">
        <w:rPr>
          <w:b/>
          <w:bCs/>
          <w:sz w:val="26"/>
          <w:szCs w:val="26"/>
        </w:rPr>
        <w:lastRenderedPageBreak/>
        <w:t>ĐÁNH GIÁ CHUNG</w:t>
      </w:r>
    </w:p>
    <w:p w:rsidR="000E008A" w:rsidRPr="00AE22FD" w:rsidRDefault="000476F3" w:rsidP="00AE22FD">
      <w:pPr>
        <w:pStyle w:val="ListParagraph"/>
        <w:keepNext/>
        <w:numPr>
          <w:ilvl w:val="0"/>
          <w:numId w:val="10"/>
        </w:numPr>
        <w:tabs>
          <w:tab w:val="left" w:pos="993"/>
        </w:tabs>
        <w:spacing w:before="120" w:after="120"/>
        <w:ind w:left="0" w:firstLine="709"/>
        <w:outlineLvl w:val="2"/>
        <w:rPr>
          <w:b/>
          <w:bCs/>
          <w:sz w:val="26"/>
          <w:szCs w:val="26"/>
        </w:rPr>
      </w:pPr>
      <w:r w:rsidRPr="00AE22FD">
        <w:rPr>
          <w:b/>
          <w:bCs/>
          <w:sz w:val="26"/>
          <w:szCs w:val="26"/>
        </w:rPr>
        <w:t>Mặt đạt được</w:t>
      </w:r>
    </w:p>
    <w:p w:rsidR="000476F3" w:rsidRPr="00AE22FD" w:rsidRDefault="004E3C1A"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Hầu hết c</w:t>
      </w:r>
      <w:r w:rsidR="000476F3" w:rsidRPr="00AE22FD">
        <w:rPr>
          <w:bCs/>
          <w:sz w:val="26"/>
          <w:szCs w:val="26"/>
        </w:rPr>
        <w:t>ác kế hoạch được triển khai, thực hiện có hiệu quả, đúng tiến độ.</w:t>
      </w:r>
    </w:p>
    <w:p w:rsidR="004E3C1A" w:rsidRPr="00AE22FD" w:rsidRDefault="004E3C1A"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Việc tham dự các chuyên đề, hội họp để bồi dưỡng chuyên môn, nghiệp vụ được các trường thực hiện nghiêm túc hơn.</w:t>
      </w:r>
    </w:p>
    <w:p w:rsidR="00BA71D5" w:rsidRPr="00AE22FD" w:rsidRDefault="004E3C1A"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 xml:space="preserve">Đa số chương trình giảng dạy tiếng Anh của các trường có sử dụng phần mềm bổ trợ, giáo viên bản ngữ, đồng thời thường xuyên tổ chức các hoạt động làm phong phú chương trình giảng dạy như câu lạc bộ tiếng Anh; ngày Hội Open House; Hội thi thuyết trình, kể chuyện tiếng Anh,… góp phần thực hiện tốt Đề án 2020 của Bộ Giáo dục và Đào tạo về nâng cao năng lực sử dụng tiếng Anh cho học sinh phổ thông. Đề nghị các trường tiếp tục phát huy. </w:t>
      </w:r>
    </w:p>
    <w:p w:rsidR="00BA71D5" w:rsidRPr="00AE22FD" w:rsidRDefault="000476F3" w:rsidP="00AE22FD">
      <w:pPr>
        <w:pStyle w:val="ListParagraph"/>
        <w:keepNext/>
        <w:numPr>
          <w:ilvl w:val="0"/>
          <w:numId w:val="10"/>
        </w:numPr>
        <w:tabs>
          <w:tab w:val="left" w:pos="993"/>
        </w:tabs>
        <w:spacing w:before="120" w:after="120"/>
        <w:ind w:left="0" w:firstLine="709"/>
        <w:outlineLvl w:val="2"/>
        <w:rPr>
          <w:bCs/>
          <w:sz w:val="26"/>
          <w:szCs w:val="26"/>
        </w:rPr>
      </w:pPr>
      <w:r w:rsidRPr="00AE22FD">
        <w:rPr>
          <w:b/>
          <w:bCs/>
          <w:sz w:val="26"/>
          <w:szCs w:val="26"/>
        </w:rPr>
        <w:t>Mặt hạn chế, nguyên nhân và biện pháp khắc phục</w:t>
      </w:r>
    </w:p>
    <w:p w:rsidR="00BA71D5" w:rsidRPr="00AE22FD" w:rsidRDefault="00BA71D5"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Hưởng ứng chủ trương lập lại trật tự lòng lề đường của thành phố và Quận 3, một số đơn vị chưa quan tâm đúng mức: vẫn còn tồn tại việc buôn bán hàng rong lấn chiếm trước cổng trường, ách tắt giao thông giờ vào và giờ về của học sinh.</w:t>
      </w:r>
    </w:p>
    <w:p w:rsidR="00BA71D5" w:rsidRPr="00AE22FD" w:rsidRDefault="00BA71D5" w:rsidP="00AE22FD">
      <w:pPr>
        <w:pStyle w:val="ListParagraph"/>
        <w:keepNext/>
        <w:numPr>
          <w:ilvl w:val="0"/>
          <w:numId w:val="5"/>
        </w:numPr>
        <w:tabs>
          <w:tab w:val="left" w:pos="1134"/>
        </w:tabs>
        <w:spacing w:before="120" w:after="120"/>
        <w:ind w:left="0" w:firstLine="709"/>
        <w:jc w:val="both"/>
        <w:outlineLvl w:val="2"/>
        <w:rPr>
          <w:bCs/>
          <w:sz w:val="26"/>
          <w:szCs w:val="26"/>
        </w:rPr>
      </w:pPr>
      <w:r w:rsidRPr="00AE22FD">
        <w:rPr>
          <w:bCs/>
          <w:sz w:val="26"/>
          <w:szCs w:val="26"/>
        </w:rPr>
        <w:t>Cần xây dựng kế hoạch thực hiện và duy tr</w:t>
      </w:r>
      <w:r w:rsidR="00707D6C" w:rsidRPr="00AE22FD">
        <w:rPr>
          <w:bCs/>
          <w:sz w:val="26"/>
          <w:szCs w:val="26"/>
        </w:rPr>
        <w:t>ì việc theo dõi thực hiện để đảm bảo yêu cầu, tham mưu với chính quyền địa phương để phối hợp thực hiện và tranh thủ sự hỗ trợ của các cấp ủy đảng, ban ngành đoàn thể địa phương.</w:t>
      </w:r>
    </w:p>
    <w:p w:rsidR="00707D6C" w:rsidRPr="00AE22FD" w:rsidRDefault="00707D6C"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Tham gia các buổi kiểm tra chuyên đề theo phân công, một số thành viên chưa đảm bảo tiến độ thời gian. Xin đề nghị chấn chỉnh để không ảnh hưởng tiến độ chung của đoàn.</w:t>
      </w:r>
    </w:p>
    <w:p w:rsidR="00707D6C" w:rsidRPr="00AE22FD" w:rsidRDefault="00707D6C"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 xml:space="preserve">Việc cập nhật cổng thông tin điện tử của trường: một số đơn vị chưa cập nhật, cá biệt có đơn vị chỉ có những thông tin của năm 2016. </w:t>
      </w:r>
    </w:p>
    <w:p w:rsidR="000476F3" w:rsidRPr="00AE22FD" w:rsidRDefault="000476F3"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Công tác báo cáo, thỉnh thị:</w:t>
      </w:r>
      <w:r w:rsidR="00707D6C" w:rsidRPr="00AE22FD">
        <w:rPr>
          <w:bCs/>
          <w:sz w:val="26"/>
          <w:szCs w:val="26"/>
        </w:rPr>
        <w:t xml:space="preserve"> vẫn còn</w:t>
      </w:r>
      <w:r w:rsidRPr="00AE22FD">
        <w:rPr>
          <w:bCs/>
          <w:sz w:val="26"/>
          <w:szCs w:val="26"/>
        </w:rPr>
        <w:t xml:space="preserve"> một số ít đơn vị thực hiện còn chậm trễ, ảnh hư</w:t>
      </w:r>
      <w:r w:rsidR="00707D6C" w:rsidRPr="00AE22FD">
        <w:rPr>
          <w:bCs/>
          <w:sz w:val="26"/>
          <w:szCs w:val="26"/>
        </w:rPr>
        <w:t>ởng đến tiến độ chung của ngành</w:t>
      </w:r>
      <w:r w:rsidRPr="00AE22FD">
        <w:rPr>
          <w:bCs/>
          <w:sz w:val="26"/>
          <w:szCs w:val="26"/>
        </w:rPr>
        <w:t>.</w:t>
      </w:r>
    </w:p>
    <w:p w:rsidR="000476F3" w:rsidRPr="00AE22FD" w:rsidRDefault="000476F3" w:rsidP="00AE22FD">
      <w:pPr>
        <w:pStyle w:val="ListParagraph"/>
        <w:keepNext/>
        <w:numPr>
          <w:ilvl w:val="0"/>
          <w:numId w:val="5"/>
        </w:numPr>
        <w:tabs>
          <w:tab w:val="left" w:pos="1134"/>
        </w:tabs>
        <w:spacing w:before="120" w:after="120"/>
        <w:ind w:left="0" w:firstLine="709"/>
        <w:jc w:val="both"/>
        <w:outlineLvl w:val="2"/>
        <w:rPr>
          <w:bCs/>
          <w:sz w:val="26"/>
          <w:szCs w:val="26"/>
        </w:rPr>
      </w:pPr>
      <w:r w:rsidRPr="00AE22FD">
        <w:rPr>
          <w:bCs/>
          <w:sz w:val="26"/>
          <w:szCs w:val="26"/>
        </w:rPr>
        <w:t>Các đơn vị thường xuyên truy cập Cổng thông tin điện tử của Phòng Giáo dục và Sở Giáo dục để cập nhật thông tin và hoàn tất báo cáo đúng tiến độ (</w:t>
      </w:r>
      <w:r w:rsidRPr="00AE22FD">
        <w:rPr>
          <w:bCs/>
          <w:i/>
          <w:sz w:val="26"/>
          <w:szCs w:val="26"/>
        </w:rPr>
        <w:t>ngày 4 lần theo văn bản đã quy định</w:t>
      </w:r>
      <w:r w:rsidRPr="00AE22FD">
        <w:rPr>
          <w:bCs/>
          <w:sz w:val="26"/>
          <w:szCs w:val="26"/>
        </w:rPr>
        <w:t>)</w:t>
      </w:r>
    </w:p>
    <w:p w:rsidR="000476F3" w:rsidRPr="00AE22FD" w:rsidRDefault="002262FB" w:rsidP="00AE22FD">
      <w:pPr>
        <w:keepNext/>
        <w:numPr>
          <w:ilvl w:val="0"/>
          <w:numId w:val="1"/>
        </w:numPr>
        <w:tabs>
          <w:tab w:val="left" w:pos="1134"/>
        </w:tabs>
        <w:spacing w:before="120" w:after="120"/>
        <w:ind w:left="0" w:firstLine="720"/>
        <w:outlineLvl w:val="2"/>
        <w:rPr>
          <w:b/>
          <w:bCs/>
          <w:sz w:val="26"/>
          <w:szCs w:val="26"/>
        </w:rPr>
      </w:pPr>
      <w:r w:rsidRPr="00AE22FD">
        <w:rPr>
          <w:b/>
          <w:bCs/>
          <w:sz w:val="26"/>
          <w:szCs w:val="26"/>
        </w:rPr>
        <w:t xml:space="preserve">TRỌNG TÂM </w:t>
      </w:r>
      <w:r w:rsidR="00707D6C" w:rsidRPr="00AE22FD">
        <w:rPr>
          <w:b/>
          <w:bCs/>
          <w:sz w:val="26"/>
          <w:szCs w:val="26"/>
        </w:rPr>
        <w:t>CÔNG TÁC THÁNG 4</w:t>
      </w:r>
    </w:p>
    <w:p w:rsidR="00707D6C" w:rsidRPr="00AE22FD" w:rsidRDefault="00707D6C" w:rsidP="00AE22FD">
      <w:pPr>
        <w:pStyle w:val="ListParagraph"/>
        <w:numPr>
          <w:ilvl w:val="0"/>
          <w:numId w:val="11"/>
        </w:numPr>
        <w:tabs>
          <w:tab w:val="left" w:pos="993"/>
        </w:tabs>
        <w:spacing w:before="120" w:after="120"/>
        <w:ind w:left="0" w:firstLine="720"/>
        <w:jc w:val="both"/>
        <w:rPr>
          <w:sz w:val="26"/>
          <w:szCs w:val="26"/>
        </w:rPr>
      </w:pPr>
      <w:r w:rsidRPr="00AE22FD">
        <w:rPr>
          <w:sz w:val="26"/>
          <w:szCs w:val="26"/>
        </w:rPr>
        <w:t>Tiến hành ôn tập và kiểm tra định kỳ cuối Học kì II theo văn bản của Sở Giáo dục.</w:t>
      </w:r>
    </w:p>
    <w:p w:rsidR="00707D6C" w:rsidRPr="00AE22FD" w:rsidRDefault="00707D6C" w:rsidP="00AE22FD">
      <w:pPr>
        <w:pStyle w:val="ListParagraph"/>
        <w:numPr>
          <w:ilvl w:val="0"/>
          <w:numId w:val="11"/>
        </w:numPr>
        <w:tabs>
          <w:tab w:val="left" w:pos="993"/>
        </w:tabs>
        <w:spacing w:before="120" w:after="120"/>
        <w:ind w:left="0" w:firstLine="720"/>
        <w:jc w:val="both"/>
        <w:rPr>
          <w:sz w:val="26"/>
          <w:szCs w:val="26"/>
        </w:rPr>
      </w:pPr>
      <w:r w:rsidRPr="00AE22FD">
        <w:rPr>
          <w:sz w:val="26"/>
          <w:szCs w:val="26"/>
        </w:rPr>
        <w:t>Chấm chữa bài và thống kê số liệu, xét hoàn thành chương trình tiểu học lớp 5.</w:t>
      </w:r>
    </w:p>
    <w:p w:rsidR="00707D6C" w:rsidRPr="00AE22FD" w:rsidRDefault="00707D6C" w:rsidP="00AE22FD">
      <w:pPr>
        <w:pStyle w:val="ListParagraph"/>
        <w:numPr>
          <w:ilvl w:val="0"/>
          <w:numId w:val="11"/>
        </w:numPr>
        <w:tabs>
          <w:tab w:val="left" w:pos="993"/>
        </w:tabs>
        <w:spacing w:before="120" w:after="120"/>
        <w:ind w:left="0" w:firstLine="720"/>
        <w:jc w:val="both"/>
        <w:rPr>
          <w:sz w:val="26"/>
          <w:szCs w:val="26"/>
        </w:rPr>
      </w:pPr>
      <w:r w:rsidRPr="00AE22FD">
        <w:rPr>
          <w:sz w:val="26"/>
          <w:szCs w:val="26"/>
        </w:rPr>
        <w:t>Báo cáo tổng kết năm học + Báo cáo việc thực hiện Thông tư</w:t>
      </w:r>
      <w:r w:rsidR="002262FB" w:rsidRPr="00AE22FD">
        <w:rPr>
          <w:sz w:val="26"/>
          <w:szCs w:val="26"/>
        </w:rPr>
        <w:t xml:space="preserve"> </w:t>
      </w:r>
      <w:r w:rsidRPr="00AE22FD">
        <w:rPr>
          <w:sz w:val="26"/>
          <w:szCs w:val="26"/>
        </w:rPr>
        <w:t>22.</w:t>
      </w:r>
    </w:p>
    <w:p w:rsidR="00707D6C" w:rsidRPr="00AE22FD" w:rsidRDefault="00707D6C" w:rsidP="00AE22FD">
      <w:pPr>
        <w:pStyle w:val="ListParagraph"/>
        <w:numPr>
          <w:ilvl w:val="0"/>
          <w:numId w:val="11"/>
        </w:numPr>
        <w:tabs>
          <w:tab w:val="left" w:pos="993"/>
        </w:tabs>
        <w:spacing w:before="120" w:after="120"/>
        <w:ind w:left="0" w:firstLine="720"/>
        <w:jc w:val="both"/>
        <w:rPr>
          <w:sz w:val="26"/>
          <w:szCs w:val="26"/>
        </w:rPr>
      </w:pPr>
      <w:r w:rsidRPr="00AE22FD">
        <w:rPr>
          <w:sz w:val="26"/>
          <w:szCs w:val="26"/>
        </w:rPr>
        <w:t>Cập nhật EQMS và cổng c1.hcm.edu.vn.</w:t>
      </w:r>
    </w:p>
    <w:p w:rsidR="00707D6C" w:rsidRPr="00AE22FD" w:rsidRDefault="00707D6C" w:rsidP="00AE22FD">
      <w:pPr>
        <w:pStyle w:val="ListParagraph"/>
        <w:numPr>
          <w:ilvl w:val="0"/>
          <w:numId w:val="11"/>
        </w:numPr>
        <w:tabs>
          <w:tab w:val="left" w:pos="993"/>
        </w:tabs>
        <w:spacing w:before="120" w:after="120"/>
        <w:ind w:left="0" w:firstLine="720"/>
        <w:jc w:val="both"/>
        <w:rPr>
          <w:sz w:val="26"/>
          <w:szCs w:val="26"/>
        </w:rPr>
      </w:pPr>
      <w:r w:rsidRPr="00AE22FD">
        <w:rPr>
          <w:sz w:val="26"/>
          <w:szCs w:val="26"/>
        </w:rPr>
        <w:t>Xây dựng chuyên đề hè 2017 và năm học 2017-2018.</w:t>
      </w:r>
    </w:p>
    <w:p w:rsidR="000476F3" w:rsidRPr="00AE22FD" w:rsidRDefault="00707D6C" w:rsidP="00AE22FD">
      <w:pPr>
        <w:pStyle w:val="ListParagraph"/>
        <w:numPr>
          <w:ilvl w:val="0"/>
          <w:numId w:val="11"/>
        </w:numPr>
        <w:tabs>
          <w:tab w:val="left" w:pos="993"/>
        </w:tabs>
        <w:spacing w:before="120" w:after="120"/>
        <w:ind w:left="0" w:firstLine="720"/>
        <w:jc w:val="both"/>
        <w:rPr>
          <w:sz w:val="26"/>
          <w:szCs w:val="26"/>
        </w:rPr>
      </w:pPr>
      <w:r w:rsidRPr="00AE22FD">
        <w:rPr>
          <w:sz w:val="26"/>
          <w:szCs w:val="26"/>
        </w:rPr>
        <w:t>Các trường tổ chức Lễ tổng kết năm học + Thực hiện ngày lễ “Hoàn thành chương trình Tiểu học”.</w:t>
      </w:r>
    </w:p>
    <w:p w:rsidR="00707D6C" w:rsidRPr="00AE22FD" w:rsidRDefault="00707D6C" w:rsidP="00AE22FD">
      <w:pPr>
        <w:pStyle w:val="ListParagraph"/>
        <w:numPr>
          <w:ilvl w:val="0"/>
          <w:numId w:val="11"/>
        </w:numPr>
        <w:tabs>
          <w:tab w:val="left" w:pos="993"/>
        </w:tabs>
        <w:spacing w:before="120" w:after="120"/>
        <w:ind w:left="0" w:firstLine="720"/>
        <w:jc w:val="both"/>
        <w:rPr>
          <w:sz w:val="26"/>
          <w:szCs w:val="26"/>
        </w:rPr>
      </w:pPr>
      <w:r w:rsidRPr="00AE22FD">
        <w:rPr>
          <w:sz w:val="26"/>
          <w:szCs w:val="26"/>
        </w:rPr>
        <w:t xml:space="preserve">Các trường </w:t>
      </w:r>
      <w:r w:rsidR="002262FB" w:rsidRPr="00AE22FD">
        <w:rPr>
          <w:sz w:val="26"/>
          <w:szCs w:val="26"/>
        </w:rPr>
        <w:t>tiểu học</w:t>
      </w:r>
      <w:r w:rsidRPr="00AE22FD">
        <w:rPr>
          <w:sz w:val="26"/>
          <w:szCs w:val="26"/>
        </w:rPr>
        <w:t xml:space="preserve"> và </w:t>
      </w:r>
      <w:r w:rsidR="002262FB" w:rsidRPr="00AE22FD">
        <w:rPr>
          <w:sz w:val="26"/>
          <w:szCs w:val="26"/>
        </w:rPr>
        <w:t>trung học cơ sở</w:t>
      </w:r>
      <w:r w:rsidRPr="00AE22FD">
        <w:rPr>
          <w:sz w:val="26"/>
          <w:szCs w:val="26"/>
        </w:rPr>
        <w:t xml:space="preserve"> tiếp tục tham dự các cuộc thi IOE cấp Quốc gia, IC3-SPARK, Toán Kangaroo, STEM-X,…</w:t>
      </w:r>
    </w:p>
    <w:p w:rsidR="00707D6C" w:rsidRPr="00AE22FD" w:rsidRDefault="00707D6C" w:rsidP="00AE22FD">
      <w:pPr>
        <w:pStyle w:val="ListParagraph"/>
        <w:numPr>
          <w:ilvl w:val="0"/>
          <w:numId w:val="11"/>
        </w:numPr>
        <w:tabs>
          <w:tab w:val="left" w:pos="993"/>
        </w:tabs>
        <w:spacing w:before="120" w:after="120"/>
        <w:ind w:left="0" w:firstLine="720"/>
        <w:jc w:val="both"/>
        <w:rPr>
          <w:sz w:val="26"/>
          <w:szCs w:val="26"/>
        </w:rPr>
      </w:pPr>
      <w:r w:rsidRPr="00AE22FD">
        <w:rPr>
          <w:sz w:val="26"/>
          <w:szCs w:val="26"/>
        </w:rPr>
        <w:t>Dự giờ, kiểm tra chuyên môn giáo viên bản ngữ tại các trường theo kế hoạch của Phòng Giáo dục và Đào tạo.</w:t>
      </w:r>
    </w:p>
    <w:p w:rsidR="002E15EC" w:rsidRPr="00AE22FD" w:rsidRDefault="002E15EC" w:rsidP="00AE22FD">
      <w:pPr>
        <w:pStyle w:val="ListParagraph"/>
        <w:numPr>
          <w:ilvl w:val="0"/>
          <w:numId w:val="11"/>
        </w:numPr>
        <w:tabs>
          <w:tab w:val="left" w:pos="993"/>
        </w:tabs>
        <w:spacing w:before="120" w:after="120"/>
        <w:ind w:left="0" w:firstLine="720"/>
        <w:jc w:val="both"/>
        <w:rPr>
          <w:sz w:val="26"/>
          <w:szCs w:val="26"/>
        </w:rPr>
      </w:pPr>
      <w:r w:rsidRPr="00AE22FD">
        <w:rPr>
          <w:sz w:val="26"/>
          <w:szCs w:val="26"/>
        </w:rPr>
        <w:t>Công tác học sinh sinh viên:</w:t>
      </w:r>
    </w:p>
    <w:p w:rsidR="002E15EC" w:rsidRPr="00AE22FD" w:rsidRDefault="002E15EC" w:rsidP="00AE22FD">
      <w:pPr>
        <w:spacing w:before="120" w:after="120"/>
        <w:ind w:firstLine="720"/>
        <w:jc w:val="both"/>
        <w:rPr>
          <w:bCs/>
          <w:sz w:val="26"/>
          <w:szCs w:val="26"/>
        </w:rPr>
      </w:pPr>
      <w:r w:rsidRPr="00AE22FD">
        <w:rPr>
          <w:bCs/>
          <w:sz w:val="26"/>
          <w:szCs w:val="26"/>
        </w:rPr>
        <w:lastRenderedPageBreak/>
        <w:t>a) Về nộp báo cáo</w:t>
      </w:r>
    </w:p>
    <w:p w:rsidR="002E15EC" w:rsidRPr="00AE22FD" w:rsidRDefault="002E15EC"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 xml:space="preserve">Xem lại các báo cáo về công tác </w:t>
      </w:r>
      <w:r w:rsidR="002262FB" w:rsidRPr="00AE22FD">
        <w:rPr>
          <w:bCs/>
          <w:sz w:val="26"/>
          <w:szCs w:val="26"/>
        </w:rPr>
        <w:t>học sinh sinh viên</w:t>
      </w:r>
      <w:r w:rsidRPr="00AE22FD">
        <w:rPr>
          <w:bCs/>
          <w:sz w:val="26"/>
          <w:szCs w:val="26"/>
        </w:rPr>
        <w:t xml:space="preserve"> </w:t>
      </w:r>
      <w:r w:rsidR="002262FB" w:rsidRPr="00AE22FD">
        <w:rPr>
          <w:bCs/>
          <w:sz w:val="26"/>
          <w:szCs w:val="26"/>
        </w:rPr>
        <w:t xml:space="preserve">(HSSV) </w:t>
      </w:r>
      <w:r w:rsidRPr="00AE22FD">
        <w:rPr>
          <w:bCs/>
          <w:sz w:val="26"/>
          <w:szCs w:val="26"/>
        </w:rPr>
        <w:t>nếu các đơn vị chưa nộp xin vui lòng nộp gấp:</w:t>
      </w:r>
    </w:p>
    <w:p w:rsidR="002E15EC" w:rsidRPr="00AE22FD" w:rsidRDefault="002E15EC" w:rsidP="00AE22FD">
      <w:pPr>
        <w:spacing w:before="120" w:after="120"/>
        <w:ind w:firstLine="720"/>
        <w:jc w:val="both"/>
        <w:rPr>
          <w:bCs/>
          <w:sz w:val="26"/>
          <w:szCs w:val="26"/>
        </w:rPr>
      </w:pPr>
      <w:r w:rsidRPr="00AE22FD">
        <w:rPr>
          <w:bCs/>
          <w:sz w:val="26"/>
          <w:szCs w:val="26"/>
        </w:rPr>
        <w:t>+ Kế hoạch hoạt độ</w:t>
      </w:r>
      <w:r w:rsidR="002262FB" w:rsidRPr="00AE22FD">
        <w:rPr>
          <w:bCs/>
          <w:sz w:val="26"/>
          <w:szCs w:val="26"/>
        </w:rPr>
        <w:t>ng tháng Thanh niên</w:t>
      </w:r>
      <w:r w:rsidRPr="00AE22FD">
        <w:rPr>
          <w:bCs/>
          <w:sz w:val="26"/>
          <w:szCs w:val="26"/>
        </w:rPr>
        <w:t xml:space="preserve"> </w:t>
      </w:r>
      <w:r w:rsidR="002262FB" w:rsidRPr="00AE22FD">
        <w:rPr>
          <w:bCs/>
          <w:sz w:val="26"/>
          <w:szCs w:val="26"/>
        </w:rPr>
        <w:t>(</w:t>
      </w:r>
      <w:r w:rsidRPr="00AE22FD">
        <w:rPr>
          <w:bCs/>
          <w:sz w:val="26"/>
          <w:szCs w:val="26"/>
        </w:rPr>
        <w:t>Tháng 3</w:t>
      </w:r>
      <w:r w:rsidR="002262FB" w:rsidRPr="00AE22FD">
        <w:rPr>
          <w:bCs/>
          <w:sz w:val="26"/>
          <w:szCs w:val="26"/>
        </w:rPr>
        <w:t xml:space="preserve"> năm </w:t>
      </w:r>
      <w:r w:rsidRPr="00AE22FD">
        <w:rPr>
          <w:bCs/>
          <w:sz w:val="26"/>
          <w:szCs w:val="26"/>
        </w:rPr>
        <w:t>2017</w:t>
      </w:r>
      <w:r w:rsidR="002262FB" w:rsidRPr="00AE22FD">
        <w:rPr>
          <w:bCs/>
          <w:sz w:val="26"/>
          <w:szCs w:val="26"/>
        </w:rPr>
        <w:t>);</w:t>
      </w:r>
    </w:p>
    <w:p w:rsidR="002E15EC" w:rsidRPr="00AE22FD" w:rsidRDefault="002E15EC" w:rsidP="00AE22FD">
      <w:pPr>
        <w:spacing w:before="120" w:after="120"/>
        <w:ind w:firstLine="720"/>
        <w:jc w:val="both"/>
        <w:rPr>
          <w:bCs/>
          <w:sz w:val="26"/>
          <w:szCs w:val="26"/>
        </w:rPr>
      </w:pPr>
      <w:r w:rsidRPr="00AE22FD">
        <w:rPr>
          <w:bCs/>
          <w:sz w:val="26"/>
          <w:szCs w:val="26"/>
        </w:rPr>
        <w:t>+ Kế hoạch về tăng cường các giải pháp đảm bảo an toàn trong các cơ sở giáo dục;</w:t>
      </w:r>
    </w:p>
    <w:p w:rsidR="002E15EC" w:rsidRPr="00AE22FD" w:rsidRDefault="002E15EC" w:rsidP="00AE22FD">
      <w:pPr>
        <w:spacing w:before="120" w:after="120"/>
        <w:ind w:firstLine="720"/>
        <w:jc w:val="both"/>
        <w:rPr>
          <w:bCs/>
          <w:sz w:val="26"/>
          <w:szCs w:val="26"/>
        </w:rPr>
      </w:pPr>
      <w:r w:rsidRPr="00AE22FD">
        <w:rPr>
          <w:bCs/>
          <w:sz w:val="26"/>
          <w:szCs w:val="26"/>
        </w:rPr>
        <w:t>+ Kế hoạch hoạt động phòng, chống tác hại của thuốc lá giai đoạn 2017-2018</w:t>
      </w:r>
      <w:r w:rsidR="002262FB" w:rsidRPr="00AE22FD">
        <w:rPr>
          <w:bCs/>
          <w:sz w:val="26"/>
          <w:szCs w:val="26"/>
        </w:rPr>
        <w:t>;</w:t>
      </w:r>
    </w:p>
    <w:p w:rsidR="002E15EC" w:rsidRPr="00AE22FD" w:rsidRDefault="002E15EC" w:rsidP="00AE22FD">
      <w:pPr>
        <w:spacing w:before="120" w:after="120"/>
        <w:ind w:firstLine="720"/>
        <w:jc w:val="both"/>
        <w:rPr>
          <w:bCs/>
          <w:sz w:val="26"/>
          <w:szCs w:val="26"/>
        </w:rPr>
      </w:pPr>
      <w:r w:rsidRPr="00AE22FD">
        <w:rPr>
          <w:bCs/>
          <w:sz w:val="26"/>
          <w:szCs w:val="26"/>
        </w:rPr>
        <w:t>+ Kế hoạch triển khai công tác phòng, chống tham nhũng năm 2017</w:t>
      </w:r>
      <w:r w:rsidR="002262FB" w:rsidRPr="00AE22FD">
        <w:rPr>
          <w:bCs/>
          <w:sz w:val="26"/>
          <w:szCs w:val="26"/>
        </w:rPr>
        <w:t>,</w:t>
      </w:r>
    </w:p>
    <w:p w:rsidR="002E15EC" w:rsidRPr="00AE22FD" w:rsidRDefault="002E15EC" w:rsidP="00AE22FD">
      <w:pPr>
        <w:spacing w:before="120" w:after="120"/>
        <w:ind w:firstLine="720"/>
        <w:jc w:val="both"/>
        <w:rPr>
          <w:bCs/>
          <w:sz w:val="26"/>
          <w:szCs w:val="26"/>
        </w:rPr>
      </w:pPr>
      <w:r w:rsidRPr="00AE22FD">
        <w:rPr>
          <w:bCs/>
          <w:sz w:val="26"/>
          <w:szCs w:val="26"/>
        </w:rPr>
        <w:t>+ Kê hoạch về thực hiện công tác phòng, chống ma túy trong trường học.</w:t>
      </w:r>
    </w:p>
    <w:p w:rsidR="002E15EC" w:rsidRPr="00AE22FD" w:rsidRDefault="002E15EC" w:rsidP="00AE22FD">
      <w:pPr>
        <w:spacing w:before="120" w:after="120"/>
        <w:ind w:firstLine="720"/>
        <w:jc w:val="both"/>
        <w:rPr>
          <w:bCs/>
          <w:i/>
          <w:sz w:val="26"/>
          <w:szCs w:val="26"/>
        </w:rPr>
      </w:pPr>
      <w:r w:rsidRPr="00AE22FD">
        <w:rPr>
          <w:b/>
          <w:bCs/>
          <w:i/>
          <w:sz w:val="26"/>
          <w:szCs w:val="26"/>
        </w:rPr>
        <w:t>Lưu ý</w:t>
      </w:r>
      <w:r w:rsidRPr="00AE22FD">
        <w:rPr>
          <w:bCs/>
          <w:i/>
          <w:sz w:val="26"/>
          <w:szCs w:val="26"/>
        </w:rPr>
        <w:t xml:space="preserve">: </w:t>
      </w:r>
      <w:r w:rsidRPr="00AE22FD">
        <w:rPr>
          <w:bCs/>
          <w:sz w:val="26"/>
          <w:szCs w:val="26"/>
        </w:rPr>
        <w:t xml:space="preserve">kể từ 01/4/2017 Phòng Công tác HSSV của Sở </w:t>
      </w:r>
      <w:r w:rsidR="002262FB" w:rsidRPr="00AE22FD">
        <w:rPr>
          <w:bCs/>
          <w:sz w:val="26"/>
          <w:szCs w:val="26"/>
        </w:rPr>
        <w:t>Giáo dục</w:t>
      </w:r>
      <w:r w:rsidRPr="00AE22FD">
        <w:rPr>
          <w:bCs/>
          <w:sz w:val="26"/>
          <w:szCs w:val="26"/>
        </w:rPr>
        <w:t xml:space="preserve"> đổi tên thành Phòng Chính trị Tư tưởng</w:t>
      </w:r>
      <w:r w:rsidRPr="00AE22FD">
        <w:rPr>
          <w:bCs/>
          <w:i/>
          <w:sz w:val="26"/>
          <w:szCs w:val="26"/>
        </w:rPr>
        <w:t>.</w:t>
      </w:r>
    </w:p>
    <w:p w:rsidR="002E15EC" w:rsidRPr="00AE22FD" w:rsidRDefault="002E15EC" w:rsidP="00AE22FD">
      <w:pPr>
        <w:spacing w:before="120" w:after="120"/>
        <w:ind w:firstLine="720"/>
        <w:jc w:val="both"/>
        <w:rPr>
          <w:bCs/>
          <w:sz w:val="26"/>
          <w:szCs w:val="26"/>
        </w:rPr>
      </w:pPr>
      <w:r w:rsidRPr="00AE22FD">
        <w:rPr>
          <w:bCs/>
          <w:sz w:val="26"/>
          <w:szCs w:val="26"/>
        </w:rPr>
        <w:t xml:space="preserve">b) Về đăng ký tham gia hội thi Thể dục Aerobic và Thể dục cổ động toàn thành tranh cúp Milo lần I </w:t>
      </w:r>
      <w:r w:rsidR="002262FB" w:rsidRPr="00AE22FD">
        <w:rPr>
          <w:bCs/>
          <w:sz w:val="26"/>
          <w:szCs w:val="26"/>
        </w:rPr>
        <w:t>năm</w:t>
      </w:r>
      <w:r w:rsidRPr="00AE22FD">
        <w:rPr>
          <w:bCs/>
          <w:sz w:val="26"/>
          <w:szCs w:val="26"/>
        </w:rPr>
        <w:t xml:space="preserve"> 2017</w:t>
      </w:r>
    </w:p>
    <w:p w:rsidR="002E15EC" w:rsidRPr="00AE22FD" w:rsidRDefault="002E15EC"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Các đơn vị đăng ký (theo mẫu) nội dung tham dự giải gửi về cho P</w:t>
      </w:r>
      <w:r w:rsidR="002262FB" w:rsidRPr="00AE22FD">
        <w:rPr>
          <w:bCs/>
          <w:sz w:val="26"/>
          <w:szCs w:val="26"/>
        </w:rPr>
        <w:t>hòng Giáo dục</w:t>
      </w:r>
      <w:r w:rsidRPr="00AE22FD">
        <w:rPr>
          <w:bCs/>
          <w:sz w:val="26"/>
          <w:szCs w:val="26"/>
        </w:rPr>
        <w:t xml:space="preserve"> và Ban Tổ chức, hạn chót 9g00 ngày 26 tháng 4 năm 2017.</w:t>
      </w:r>
    </w:p>
    <w:p w:rsidR="00AA535A" w:rsidRPr="00AE22FD" w:rsidRDefault="00AA535A" w:rsidP="00AA535A">
      <w:pPr>
        <w:pStyle w:val="ListParagraph"/>
        <w:numPr>
          <w:ilvl w:val="0"/>
          <w:numId w:val="11"/>
        </w:numPr>
        <w:tabs>
          <w:tab w:val="left" w:pos="1134"/>
        </w:tabs>
        <w:spacing w:before="120" w:after="120"/>
        <w:jc w:val="both"/>
        <w:rPr>
          <w:sz w:val="26"/>
          <w:szCs w:val="26"/>
        </w:rPr>
      </w:pPr>
      <w:r>
        <w:rPr>
          <w:sz w:val="26"/>
          <w:szCs w:val="26"/>
        </w:rPr>
        <w:t>V</w:t>
      </w:r>
      <w:r w:rsidRPr="00AA535A">
        <w:rPr>
          <w:sz w:val="26"/>
          <w:szCs w:val="26"/>
        </w:rPr>
        <w:t>ề</w:t>
      </w:r>
      <w:r>
        <w:rPr>
          <w:sz w:val="26"/>
          <w:szCs w:val="26"/>
        </w:rPr>
        <w:t xml:space="preserve"> c</w:t>
      </w:r>
      <w:r w:rsidRPr="00AA535A">
        <w:rPr>
          <w:sz w:val="26"/>
          <w:szCs w:val="26"/>
        </w:rPr>
        <w:t>ô</w:t>
      </w:r>
      <w:r>
        <w:rPr>
          <w:sz w:val="26"/>
          <w:szCs w:val="26"/>
        </w:rPr>
        <w:t>ng ngh</w:t>
      </w:r>
      <w:r w:rsidRPr="00AA535A">
        <w:rPr>
          <w:sz w:val="26"/>
          <w:szCs w:val="26"/>
        </w:rPr>
        <w:t>ệ</w:t>
      </w:r>
      <w:r>
        <w:rPr>
          <w:sz w:val="26"/>
          <w:szCs w:val="26"/>
        </w:rPr>
        <w:t xml:space="preserve"> th</w:t>
      </w:r>
      <w:r w:rsidRPr="00AA535A">
        <w:rPr>
          <w:sz w:val="26"/>
          <w:szCs w:val="26"/>
        </w:rPr>
        <w:t>ô</w:t>
      </w:r>
      <w:r>
        <w:rPr>
          <w:sz w:val="26"/>
          <w:szCs w:val="26"/>
        </w:rPr>
        <w:t>ng tin</w:t>
      </w:r>
      <w:r w:rsidRPr="00AE22FD">
        <w:rPr>
          <w:sz w:val="26"/>
          <w:szCs w:val="26"/>
        </w:rPr>
        <w:t>:</w:t>
      </w:r>
    </w:p>
    <w:p w:rsidR="002E15EC" w:rsidRDefault="002E15EC"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Tiếp tục cập nhật dữ liệu cán bộ, giáo viên, nhân viên vào chương trình ePMIS trước ngày 25 tháng 5 năm 2017</w:t>
      </w:r>
      <w:r w:rsidR="00AA535A">
        <w:rPr>
          <w:bCs/>
          <w:sz w:val="26"/>
          <w:szCs w:val="26"/>
        </w:rPr>
        <w:t>;</w:t>
      </w:r>
    </w:p>
    <w:p w:rsidR="00AA535A" w:rsidRPr="00AE22FD" w:rsidRDefault="00744A51" w:rsidP="008D30F7">
      <w:pPr>
        <w:keepNext/>
        <w:numPr>
          <w:ilvl w:val="0"/>
          <w:numId w:val="2"/>
        </w:numPr>
        <w:tabs>
          <w:tab w:val="left" w:pos="993"/>
        </w:tabs>
        <w:spacing w:before="120" w:after="120"/>
        <w:ind w:left="0" w:firstLine="720"/>
        <w:jc w:val="both"/>
        <w:outlineLvl w:val="2"/>
        <w:rPr>
          <w:bCs/>
          <w:sz w:val="26"/>
          <w:szCs w:val="26"/>
        </w:rPr>
      </w:pPr>
      <w:r>
        <w:rPr>
          <w:bCs/>
          <w:sz w:val="26"/>
          <w:szCs w:val="26"/>
        </w:rPr>
        <w:t>C</w:t>
      </w:r>
      <w:r w:rsidRPr="00744A51">
        <w:rPr>
          <w:bCs/>
          <w:sz w:val="26"/>
          <w:szCs w:val="26"/>
        </w:rPr>
        <w:t>ập</w:t>
      </w:r>
      <w:r>
        <w:rPr>
          <w:bCs/>
          <w:sz w:val="26"/>
          <w:szCs w:val="26"/>
        </w:rPr>
        <w:t xml:space="preserve"> nh</w:t>
      </w:r>
      <w:r w:rsidRPr="00744A51">
        <w:rPr>
          <w:bCs/>
          <w:sz w:val="26"/>
          <w:szCs w:val="26"/>
        </w:rPr>
        <w:t>ậ</w:t>
      </w:r>
      <w:r>
        <w:rPr>
          <w:bCs/>
          <w:sz w:val="26"/>
          <w:szCs w:val="26"/>
        </w:rPr>
        <w:t>t tin t</w:t>
      </w:r>
      <w:r w:rsidRPr="00744A51">
        <w:rPr>
          <w:bCs/>
          <w:sz w:val="26"/>
          <w:szCs w:val="26"/>
        </w:rPr>
        <w:t>ức</w:t>
      </w:r>
      <w:r>
        <w:rPr>
          <w:bCs/>
          <w:sz w:val="26"/>
          <w:szCs w:val="26"/>
        </w:rPr>
        <w:t>, th</w:t>
      </w:r>
      <w:r w:rsidRPr="00744A51">
        <w:rPr>
          <w:bCs/>
          <w:sz w:val="26"/>
          <w:szCs w:val="26"/>
        </w:rPr>
        <w:t>ô</w:t>
      </w:r>
      <w:r>
        <w:rPr>
          <w:bCs/>
          <w:sz w:val="26"/>
          <w:szCs w:val="26"/>
        </w:rPr>
        <w:t>ng b</w:t>
      </w:r>
      <w:r w:rsidRPr="00744A51">
        <w:rPr>
          <w:bCs/>
          <w:sz w:val="26"/>
          <w:szCs w:val="26"/>
        </w:rPr>
        <w:t>áo</w:t>
      </w:r>
      <w:r>
        <w:rPr>
          <w:bCs/>
          <w:sz w:val="26"/>
          <w:szCs w:val="26"/>
        </w:rPr>
        <w:t>, h</w:t>
      </w:r>
      <w:r w:rsidRPr="00744A51">
        <w:rPr>
          <w:bCs/>
          <w:sz w:val="26"/>
          <w:szCs w:val="26"/>
        </w:rPr>
        <w:t>ình</w:t>
      </w:r>
      <w:r>
        <w:rPr>
          <w:bCs/>
          <w:sz w:val="26"/>
          <w:szCs w:val="26"/>
        </w:rPr>
        <w:t xml:space="preserve"> </w:t>
      </w:r>
      <w:r w:rsidRPr="00744A51">
        <w:rPr>
          <w:bCs/>
          <w:sz w:val="26"/>
          <w:szCs w:val="26"/>
        </w:rPr>
        <w:t>ảnh</w:t>
      </w:r>
      <w:r>
        <w:rPr>
          <w:bCs/>
          <w:sz w:val="26"/>
          <w:szCs w:val="26"/>
        </w:rPr>
        <w:t xml:space="preserve"> v</w:t>
      </w:r>
      <w:r w:rsidRPr="00744A51">
        <w:rPr>
          <w:bCs/>
          <w:sz w:val="26"/>
          <w:szCs w:val="26"/>
        </w:rPr>
        <w:t>ề</w:t>
      </w:r>
      <w:r>
        <w:rPr>
          <w:bCs/>
          <w:sz w:val="26"/>
          <w:szCs w:val="26"/>
        </w:rPr>
        <w:t xml:space="preserve"> t</w:t>
      </w:r>
      <w:r w:rsidRPr="00744A51">
        <w:rPr>
          <w:bCs/>
          <w:sz w:val="26"/>
          <w:szCs w:val="26"/>
        </w:rPr>
        <w:t>ổ</w:t>
      </w:r>
      <w:r>
        <w:rPr>
          <w:bCs/>
          <w:sz w:val="26"/>
          <w:szCs w:val="26"/>
        </w:rPr>
        <w:t xml:space="preserve"> ch</w:t>
      </w:r>
      <w:r w:rsidRPr="00744A51">
        <w:rPr>
          <w:bCs/>
          <w:sz w:val="26"/>
          <w:szCs w:val="26"/>
        </w:rPr>
        <w:t>ức</w:t>
      </w:r>
      <w:r>
        <w:rPr>
          <w:bCs/>
          <w:sz w:val="26"/>
          <w:szCs w:val="26"/>
        </w:rPr>
        <w:t xml:space="preserve"> c</w:t>
      </w:r>
      <w:r w:rsidRPr="00744A51">
        <w:rPr>
          <w:bCs/>
          <w:sz w:val="26"/>
          <w:szCs w:val="26"/>
        </w:rPr>
        <w:t>ác</w:t>
      </w:r>
      <w:r>
        <w:rPr>
          <w:bCs/>
          <w:sz w:val="26"/>
          <w:szCs w:val="26"/>
        </w:rPr>
        <w:t xml:space="preserve"> ho</w:t>
      </w:r>
      <w:r w:rsidRPr="00744A51">
        <w:rPr>
          <w:bCs/>
          <w:sz w:val="26"/>
          <w:szCs w:val="26"/>
        </w:rPr>
        <w:t>ạt</w:t>
      </w:r>
      <w:r>
        <w:rPr>
          <w:bCs/>
          <w:sz w:val="26"/>
          <w:szCs w:val="26"/>
        </w:rPr>
        <w:t xml:space="preserve"> </w:t>
      </w:r>
      <w:r w:rsidRPr="00744A51">
        <w:rPr>
          <w:bCs/>
          <w:sz w:val="26"/>
          <w:szCs w:val="26"/>
        </w:rPr>
        <w:t>động</w:t>
      </w:r>
      <w:r>
        <w:rPr>
          <w:bCs/>
          <w:sz w:val="26"/>
          <w:szCs w:val="26"/>
        </w:rPr>
        <w:t xml:space="preserve"> </w:t>
      </w:r>
      <w:r w:rsidR="008D30F7" w:rsidRPr="008D30F7">
        <w:rPr>
          <w:bCs/>
          <w:sz w:val="26"/>
          <w:szCs w:val="26"/>
        </w:rPr>
        <w:t>đư</w:t>
      </w:r>
      <w:r w:rsidR="008D30F7">
        <w:rPr>
          <w:bCs/>
          <w:sz w:val="26"/>
          <w:szCs w:val="26"/>
        </w:rPr>
        <w:t>a l</w:t>
      </w:r>
      <w:r w:rsidR="008D30F7" w:rsidRPr="008D30F7">
        <w:rPr>
          <w:bCs/>
          <w:sz w:val="26"/>
          <w:szCs w:val="26"/>
        </w:rPr>
        <w:t>ê</w:t>
      </w:r>
      <w:r w:rsidR="008D30F7">
        <w:rPr>
          <w:bCs/>
          <w:sz w:val="26"/>
          <w:szCs w:val="26"/>
        </w:rPr>
        <w:t>n</w:t>
      </w:r>
      <w:r>
        <w:rPr>
          <w:bCs/>
          <w:sz w:val="26"/>
          <w:szCs w:val="26"/>
        </w:rPr>
        <w:t xml:space="preserve"> C</w:t>
      </w:r>
      <w:r w:rsidRPr="00744A51">
        <w:rPr>
          <w:bCs/>
          <w:sz w:val="26"/>
          <w:szCs w:val="26"/>
        </w:rPr>
        <w:t>ổng</w:t>
      </w:r>
      <w:r>
        <w:rPr>
          <w:bCs/>
          <w:sz w:val="26"/>
          <w:szCs w:val="26"/>
        </w:rPr>
        <w:t xml:space="preserve"> th</w:t>
      </w:r>
      <w:r w:rsidRPr="00744A51">
        <w:rPr>
          <w:bCs/>
          <w:sz w:val="26"/>
          <w:szCs w:val="26"/>
        </w:rPr>
        <w:t>ô</w:t>
      </w:r>
      <w:r>
        <w:rPr>
          <w:bCs/>
          <w:sz w:val="26"/>
          <w:szCs w:val="26"/>
        </w:rPr>
        <w:t>ng tin c</w:t>
      </w:r>
      <w:r w:rsidRPr="00744A51">
        <w:rPr>
          <w:bCs/>
          <w:sz w:val="26"/>
          <w:szCs w:val="26"/>
        </w:rPr>
        <w:t>ủa</w:t>
      </w:r>
      <w:r>
        <w:rPr>
          <w:bCs/>
          <w:sz w:val="26"/>
          <w:szCs w:val="26"/>
        </w:rPr>
        <w:t xml:space="preserve"> </w:t>
      </w:r>
      <w:r w:rsidRPr="00744A51">
        <w:rPr>
          <w:bCs/>
          <w:sz w:val="26"/>
          <w:szCs w:val="26"/>
        </w:rPr>
        <w:t>đơ</w:t>
      </w:r>
      <w:r>
        <w:rPr>
          <w:bCs/>
          <w:sz w:val="26"/>
          <w:szCs w:val="26"/>
        </w:rPr>
        <w:t>n v</w:t>
      </w:r>
      <w:r w:rsidRPr="00744A51">
        <w:rPr>
          <w:bCs/>
          <w:sz w:val="26"/>
          <w:szCs w:val="26"/>
        </w:rPr>
        <w:t>ị</w:t>
      </w:r>
      <w:r w:rsidR="008D30F7">
        <w:rPr>
          <w:bCs/>
          <w:sz w:val="26"/>
          <w:szCs w:val="26"/>
        </w:rPr>
        <w:t>.</w:t>
      </w:r>
      <w:bookmarkStart w:id="0" w:name="_GoBack"/>
      <w:bookmarkEnd w:id="0"/>
    </w:p>
    <w:p w:rsidR="002E15EC" w:rsidRPr="00AE22FD" w:rsidRDefault="002E15EC" w:rsidP="00AE22FD">
      <w:pPr>
        <w:spacing w:before="120" w:after="120"/>
        <w:ind w:firstLine="720"/>
        <w:jc w:val="both"/>
        <w:rPr>
          <w:bCs/>
          <w:i/>
          <w:sz w:val="26"/>
          <w:szCs w:val="26"/>
        </w:rPr>
      </w:pPr>
      <w:r w:rsidRPr="00AE22FD">
        <w:rPr>
          <w:b/>
          <w:bCs/>
          <w:i/>
          <w:sz w:val="26"/>
          <w:szCs w:val="26"/>
        </w:rPr>
        <w:t>Lưu ý</w:t>
      </w:r>
      <w:r w:rsidRPr="00AE22FD">
        <w:rPr>
          <w:bCs/>
          <w:i/>
          <w:sz w:val="26"/>
          <w:szCs w:val="26"/>
        </w:rPr>
        <w:t>:</w:t>
      </w:r>
    </w:p>
    <w:p w:rsidR="002E15EC" w:rsidRPr="00AE22FD" w:rsidRDefault="002E15EC"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Không cập nhập những người hợp đồng trường.</w:t>
      </w:r>
    </w:p>
    <w:p w:rsidR="002E15EC" w:rsidRPr="000E008A" w:rsidRDefault="002E15EC" w:rsidP="00AE22FD">
      <w:pPr>
        <w:keepNext/>
        <w:numPr>
          <w:ilvl w:val="0"/>
          <w:numId w:val="2"/>
        </w:numPr>
        <w:tabs>
          <w:tab w:val="left" w:pos="993"/>
        </w:tabs>
        <w:spacing w:before="120" w:after="120"/>
        <w:ind w:left="0" w:firstLine="709"/>
        <w:jc w:val="both"/>
        <w:outlineLvl w:val="2"/>
        <w:rPr>
          <w:bCs/>
          <w:sz w:val="26"/>
          <w:szCs w:val="26"/>
        </w:rPr>
      </w:pPr>
      <w:r w:rsidRPr="00AE22FD">
        <w:rPr>
          <w:bCs/>
          <w:sz w:val="26"/>
          <w:szCs w:val="26"/>
        </w:rPr>
        <w:t xml:space="preserve">Các loại báo cáo gửi về Phòng Giáo dục nên gửi bằng </w:t>
      </w:r>
      <w:r w:rsidR="002262FB" w:rsidRPr="00AE22FD">
        <w:rPr>
          <w:bCs/>
          <w:sz w:val="26"/>
          <w:szCs w:val="26"/>
        </w:rPr>
        <w:t>e</w:t>
      </w:r>
      <w:r w:rsidRPr="00AE22FD">
        <w:rPr>
          <w:bCs/>
          <w:sz w:val="26"/>
          <w:szCs w:val="26"/>
        </w:rPr>
        <w:t xml:space="preserve">mail của </w:t>
      </w:r>
      <w:r w:rsidR="002262FB" w:rsidRPr="00AE22FD">
        <w:rPr>
          <w:bCs/>
          <w:sz w:val="26"/>
          <w:szCs w:val="26"/>
        </w:rPr>
        <w:t>cán bộ quản lý</w:t>
      </w:r>
      <w:r w:rsidRPr="00AE22FD">
        <w:rPr>
          <w:bCs/>
          <w:sz w:val="26"/>
          <w:szCs w:val="26"/>
        </w:rPr>
        <w:t xml:space="preserve"> hoặc </w:t>
      </w:r>
      <w:r w:rsidR="002262FB" w:rsidRPr="00AE22FD">
        <w:rPr>
          <w:bCs/>
          <w:sz w:val="26"/>
          <w:szCs w:val="26"/>
        </w:rPr>
        <w:t>e</w:t>
      </w:r>
      <w:r w:rsidRPr="00AE22FD">
        <w:rPr>
          <w:bCs/>
          <w:sz w:val="26"/>
          <w:szCs w:val="26"/>
        </w:rPr>
        <w:t>mail của trường để dễ quản lý.</w:t>
      </w:r>
      <w:r w:rsidR="000E008A" w:rsidRPr="00AE22FD">
        <w:rPr>
          <w:bCs/>
          <w:sz w:val="26"/>
          <w:szCs w:val="26"/>
        </w:rPr>
        <w:t>/.</w:t>
      </w:r>
    </w:p>
    <w:tbl>
      <w:tblPr>
        <w:tblW w:w="0" w:type="auto"/>
        <w:tblInd w:w="108" w:type="dxa"/>
        <w:tblLook w:val="04A0" w:firstRow="1" w:lastRow="0" w:firstColumn="1" w:lastColumn="0" w:noHBand="0" w:noVBand="1"/>
      </w:tblPr>
      <w:tblGrid>
        <w:gridCol w:w="4535"/>
        <w:gridCol w:w="4821"/>
      </w:tblGrid>
      <w:tr w:rsidR="00D470B9" w:rsidRPr="00821F22" w:rsidTr="00AE22FD">
        <w:tc>
          <w:tcPr>
            <w:tcW w:w="4535" w:type="dxa"/>
          </w:tcPr>
          <w:p w:rsidR="00D470B9" w:rsidRPr="00821F22" w:rsidRDefault="00D470B9" w:rsidP="007E4190">
            <w:pPr>
              <w:shd w:val="clear" w:color="auto" w:fill="FFFFFF"/>
              <w:spacing w:line="300" w:lineRule="atLeast"/>
              <w:textAlignment w:val="baseline"/>
              <w:rPr>
                <w:i/>
                <w:color w:val="000000"/>
              </w:rPr>
            </w:pPr>
            <w:r w:rsidRPr="00821F22">
              <w:rPr>
                <w:b/>
                <w:bCs/>
                <w:i/>
                <w:color w:val="000000"/>
              </w:rPr>
              <w:t>Nơi nhận</w:t>
            </w:r>
            <w:r w:rsidR="00AE22FD">
              <w:rPr>
                <w:b/>
                <w:bCs/>
                <w:i/>
                <w:color w:val="000000"/>
              </w:rPr>
              <w:t>:</w:t>
            </w:r>
          </w:p>
          <w:p w:rsidR="00D470B9" w:rsidRDefault="00D470B9" w:rsidP="007E4190">
            <w:pPr>
              <w:shd w:val="clear" w:color="auto" w:fill="FFFFFF"/>
              <w:spacing w:line="300" w:lineRule="atLeast"/>
              <w:textAlignment w:val="baseline"/>
              <w:rPr>
                <w:iCs/>
                <w:color w:val="000000"/>
                <w:sz w:val="22"/>
                <w:szCs w:val="22"/>
              </w:rPr>
            </w:pPr>
            <w:r w:rsidRPr="00821F22">
              <w:rPr>
                <w:iCs/>
                <w:color w:val="000000"/>
                <w:sz w:val="22"/>
                <w:szCs w:val="22"/>
              </w:rPr>
              <w:t xml:space="preserve">- </w:t>
            </w:r>
            <w:r w:rsidR="00AE22FD">
              <w:rPr>
                <w:iCs/>
                <w:color w:val="000000"/>
                <w:sz w:val="22"/>
                <w:szCs w:val="22"/>
              </w:rPr>
              <w:t>Sở GDĐT - Phòng Giáo dục Tiểu học</w:t>
            </w:r>
            <w:r>
              <w:rPr>
                <w:iCs/>
                <w:color w:val="000000"/>
                <w:sz w:val="22"/>
                <w:szCs w:val="22"/>
              </w:rPr>
              <w:t>;</w:t>
            </w:r>
          </w:p>
          <w:p w:rsidR="00D470B9" w:rsidRDefault="00D470B9" w:rsidP="007E4190">
            <w:pPr>
              <w:shd w:val="clear" w:color="auto" w:fill="FFFFFF"/>
              <w:spacing w:line="300" w:lineRule="atLeast"/>
              <w:textAlignment w:val="baseline"/>
              <w:rPr>
                <w:iCs/>
                <w:color w:val="000000"/>
                <w:sz w:val="22"/>
                <w:szCs w:val="22"/>
              </w:rPr>
            </w:pPr>
            <w:r>
              <w:rPr>
                <w:iCs/>
                <w:color w:val="000000"/>
                <w:sz w:val="22"/>
                <w:szCs w:val="22"/>
              </w:rPr>
              <w:t xml:space="preserve">- </w:t>
            </w:r>
            <w:r w:rsidR="002262FB">
              <w:rPr>
                <w:iCs/>
                <w:color w:val="000000"/>
                <w:sz w:val="22"/>
                <w:szCs w:val="22"/>
              </w:rPr>
              <w:t>Trưởng</w:t>
            </w:r>
            <w:r w:rsidR="00E577D4">
              <w:rPr>
                <w:iCs/>
                <w:color w:val="000000"/>
                <w:sz w:val="22"/>
                <w:szCs w:val="22"/>
              </w:rPr>
              <w:t xml:space="preserve"> </w:t>
            </w:r>
            <w:r w:rsidR="002262FB">
              <w:rPr>
                <w:iCs/>
                <w:color w:val="000000"/>
                <w:sz w:val="22"/>
                <w:szCs w:val="22"/>
              </w:rPr>
              <w:t>p</w:t>
            </w:r>
            <w:r w:rsidR="00E577D4">
              <w:rPr>
                <w:iCs/>
                <w:color w:val="000000"/>
                <w:sz w:val="22"/>
                <w:szCs w:val="22"/>
              </w:rPr>
              <w:t>hòng</w:t>
            </w:r>
            <w:r>
              <w:rPr>
                <w:iCs/>
                <w:color w:val="000000"/>
                <w:sz w:val="22"/>
                <w:szCs w:val="22"/>
              </w:rPr>
              <w:t xml:space="preserve"> GDĐT;</w:t>
            </w:r>
          </w:p>
          <w:p w:rsidR="00D470B9" w:rsidRDefault="00D470B9" w:rsidP="007E4190">
            <w:pPr>
              <w:shd w:val="clear" w:color="auto" w:fill="FFFFFF"/>
              <w:spacing w:line="300" w:lineRule="atLeast"/>
              <w:textAlignment w:val="baseline"/>
              <w:rPr>
                <w:iCs/>
                <w:color w:val="000000"/>
                <w:sz w:val="22"/>
                <w:szCs w:val="22"/>
              </w:rPr>
            </w:pPr>
            <w:r>
              <w:rPr>
                <w:iCs/>
                <w:color w:val="000000"/>
                <w:sz w:val="22"/>
                <w:szCs w:val="22"/>
              </w:rPr>
              <w:t xml:space="preserve">- </w:t>
            </w:r>
            <w:r w:rsidR="002262FB">
              <w:rPr>
                <w:iCs/>
                <w:color w:val="000000"/>
                <w:sz w:val="22"/>
                <w:szCs w:val="22"/>
              </w:rPr>
              <w:t>Hiệu trưởng</w:t>
            </w:r>
            <w:r>
              <w:rPr>
                <w:iCs/>
                <w:color w:val="000000"/>
                <w:sz w:val="22"/>
                <w:szCs w:val="22"/>
              </w:rPr>
              <w:t xml:space="preserve"> trường </w:t>
            </w:r>
            <w:r w:rsidR="00E577D4">
              <w:rPr>
                <w:iCs/>
                <w:color w:val="000000"/>
                <w:sz w:val="22"/>
                <w:szCs w:val="22"/>
              </w:rPr>
              <w:t>tiểu học</w:t>
            </w:r>
            <w:r>
              <w:rPr>
                <w:iCs/>
                <w:color w:val="000000"/>
                <w:sz w:val="22"/>
                <w:szCs w:val="22"/>
              </w:rPr>
              <w:t>;</w:t>
            </w:r>
          </w:p>
          <w:p w:rsidR="00D470B9" w:rsidRPr="00821F22" w:rsidRDefault="00D470B9" w:rsidP="007E4190">
            <w:pPr>
              <w:shd w:val="clear" w:color="auto" w:fill="FFFFFF"/>
              <w:spacing w:line="300" w:lineRule="atLeast"/>
              <w:textAlignment w:val="baseline"/>
              <w:rPr>
                <w:color w:val="000000"/>
                <w:sz w:val="22"/>
                <w:szCs w:val="22"/>
              </w:rPr>
            </w:pPr>
            <w:r>
              <w:rPr>
                <w:iCs/>
                <w:color w:val="000000"/>
                <w:sz w:val="22"/>
                <w:szCs w:val="22"/>
              </w:rPr>
              <w:t>- Lưu: VT</w:t>
            </w:r>
            <w:r w:rsidR="002262FB">
              <w:rPr>
                <w:iCs/>
                <w:color w:val="000000"/>
                <w:sz w:val="22"/>
                <w:szCs w:val="22"/>
              </w:rPr>
              <w:t>; Cổng thông tin điện tử, Tổ TiH</w:t>
            </w:r>
            <w:r>
              <w:rPr>
                <w:iCs/>
                <w:color w:val="000000"/>
                <w:sz w:val="22"/>
                <w:szCs w:val="22"/>
              </w:rPr>
              <w:t>.</w:t>
            </w:r>
          </w:p>
        </w:tc>
        <w:tc>
          <w:tcPr>
            <w:tcW w:w="4821" w:type="dxa"/>
          </w:tcPr>
          <w:p w:rsidR="00D470B9" w:rsidRPr="00821F22" w:rsidRDefault="00D470B9" w:rsidP="007E4190">
            <w:pPr>
              <w:tabs>
                <w:tab w:val="center" w:pos="5880"/>
              </w:tabs>
              <w:spacing w:line="300" w:lineRule="atLeast"/>
              <w:jc w:val="center"/>
              <w:textAlignment w:val="baseline"/>
              <w:rPr>
                <w:b/>
                <w:bCs/>
                <w:color w:val="000000"/>
                <w:sz w:val="26"/>
                <w:szCs w:val="26"/>
              </w:rPr>
            </w:pPr>
            <w:r w:rsidRPr="00821F22">
              <w:rPr>
                <w:b/>
                <w:bCs/>
                <w:color w:val="000000"/>
                <w:sz w:val="26"/>
                <w:szCs w:val="26"/>
              </w:rPr>
              <w:t>KT</w:t>
            </w:r>
            <w:r w:rsidR="00AE22FD">
              <w:rPr>
                <w:b/>
                <w:bCs/>
                <w:color w:val="000000"/>
                <w:sz w:val="26"/>
                <w:szCs w:val="26"/>
              </w:rPr>
              <w:t>.</w:t>
            </w:r>
            <w:r w:rsidRPr="00821F22">
              <w:rPr>
                <w:b/>
                <w:bCs/>
                <w:color w:val="000000"/>
                <w:sz w:val="26"/>
                <w:szCs w:val="26"/>
              </w:rPr>
              <w:t xml:space="preserve"> TRƯỞNG PHÒNG</w:t>
            </w:r>
            <w:r w:rsidRPr="00821F22">
              <w:rPr>
                <w:b/>
                <w:bCs/>
                <w:color w:val="000000"/>
                <w:sz w:val="26"/>
                <w:szCs w:val="26"/>
              </w:rPr>
              <w:br/>
              <w:t>PHÓ TRƯỞNG PHÒNG</w:t>
            </w:r>
          </w:p>
          <w:p w:rsidR="00D470B9" w:rsidRPr="00821F22" w:rsidRDefault="00D470B9" w:rsidP="007E4190">
            <w:pPr>
              <w:tabs>
                <w:tab w:val="center" w:pos="5880"/>
              </w:tabs>
              <w:spacing w:line="300" w:lineRule="atLeast"/>
              <w:jc w:val="center"/>
              <w:textAlignment w:val="baseline"/>
              <w:rPr>
                <w:b/>
                <w:bCs/>
                <w:color w:val="000000"/>
                <w:sz w:val="26"/>
                <w:szCs w:val="26"/>
              </w:rPr>
            </w:pPr>
          </w:p>
          <w:p w:rsidR="00D470B9" w:rsidRPr="002F458D" w:rsidRDefault="002F458D" w:rsidP="007E4190">
            <w:pPr>
              <w:tabs>
                <w:tab w:val="center" w:pos="5880"/>
              </w:tabs>
              <w:spacing w:line="300" w:lineRule="atLeast"/>
              <w:jc w:val="center"/>
              <w:textAlignment w:val="baseline"/>
              <w:rPr>
                <w:b/>
                <w:bCs/>
                <w:i/>
                <w:color w:val="000000"/>
                <w:sz w:val="26"/>
                <w:szCs w:val="26"/>
              </w:rPr>
            </w:pPr>
            <w:r w:rsidRPr="002F458D">
              <w:rPr>
                <w:b/>
                <w:bCs/>
                <w:i/>
                <w:color w:val="000000"/>
                <w:sz w:val="26"/>
                <w:szCs w:val="26"/>
              </w:rPr>
              <w:t>(Đã ký)</w:t>
            </w:r>
          </w:p>
          <w:p w:rsidR="00D470B9" w:rsidRPr="00821F22" w:rsidRDefault="00D470B9" w:rsidP="007E4190">
            <w:pPr>
              <w:tabs>
                <w:tab w:val="center" w:pos="5880"/>
              </w:tabs>
              <w:spacing w:line="300" w:lineRule="atLeast"/>
              <w:jc w:val="center"/>
              <w:textAlignment w:val="baseline"/>
              <w:rPr>
                <w:b/>
                <w:bCs/>
                <w:color w:val="000000"/>
                <w:sz w:val="26"/>
                <w:szCs w:val="26"/>
              </w:rPr>
            </w:pPr>
          </w:p>
          <w:p w:rsidR="00D470B9" w:rsidRPr="00821F22" w:rsidRDefault="00D470B9" w:rsidP="007E4190">
            <w:pPr>
              <w:tabs>
                <w:tab w:val="center" w:pos="5880"/>
              </w:tabs>
              <w:spacing w:line="300" w:lineRule="atLeast"/>
              <w:jc w:val="center"/>
              <w:textAlignment w:val="baseline"/>
              <w:rPr>
                <w:b/>
                <w:bCs/>
                <w:color w:val="000000"/>
                <w:sz w:val="26"/>
                <w:szCs w:val="26"/>
              </w:rPr>
            </w:pPr>
            <w:r w:rsidRPr="00821F22">
              <w:rPr>
                <w:b/>
                <w:bCs/>
                <w:color w:val="000000"/>
                <w:sz w:val="26"/>
                <w:szCs w:val="26"/>
              </w:rPr>
              <w:t>Nguyễn Văn Phước</w:t>
            </w:r>
          </w:p>
        </w:tc>
      </w:tr>
    </w:tbl>
    <w:p w:rsidR="000476F3" w:rsidRPr="000476F3" w:rsidRDefault="000476F3" w:rsidP="002E15EC">
      <w:pPr>
        <w:keepNext/>
        <w:tabs>
          <w:tab w:val="left" w:pos="993"/>
        </w:tabs>
        <w:spacing w:before="120" w:after="120" w:line="288" w:lineRule="auto"/>
        <w:jc w:val="both"/>
        <w:outlineLvl w:val="2"/>
        <w:rPr>
          <w:sz w:val="28"/>
          <w:szCs w:val="28"/>
        </w:rPr>
      </w:pPr>
    </w:p>
    <w:sectPr w:rsidR="000476F3" w:rsidRPr="000476F3" w:rsidSect="00227A92">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740" w:rsidRDefault="007A6740" w:rsidP="002E15EC">
      <w:r>
        <w:separator/>
      </w:r>
    </w:p>
  </w:endnote>
  <w:endnote w:type="continuationSeparator" w:id="0">
    <w:p w:rsidR="007A6740" w:rsidRDefault="007A6740" w:rsidP="002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7680"/>
      <w:docPartObj>
        <w:docPartGallery w:val="Page Numbers (Bottom of Page)"/>
        <w:docPartUnique/>
      </w:docPartObj>
    </w:sdtPr>
    <w:sdtEndPr>
      <w:rPr>
        <w:sz w:val="26"/>
        <w:szCs w:val="26"/>
      </w:rPr>
    </w:sdtEndPr>
    <w:sdtContent>
      <w:p w:rsidR="00907D1E" w:rsidRPr="00423EDD" w:rsidRDefault="00D05045">
        <w:pPr>
          <w:pStyle w:val="Footer"/>
          <w:jc w:val="center"/>
          <w:rPr>
            <w:sz w:val="26"/>
            <w:szCs w:val="26"/>
          </w:rPr>
        </w:pPr>
        <w:r w:rsidRPr="00423EDD">
          <w:rPr>
            <w:sz w:val="26"/>
            <w:szCs w:val="26"/>
          </w:rPr>
          <w:fldChar w:fldCharType="begin"/>
        </w:r>
        <w:r w:rsidRPr="00423EDD">
          <w:rPr>
            <w:sz w:val="26"/>
            <w:szCs w:val="26"/>
          </w:rPr>
          <w:instrText xml:space="preserve"> PAGE   \* MERGEFORMAT </w:instrText>
        </w:r>
        <w:r w:rsidRPr="00423EDD">
          <w:rPr>
            <w:sz w:val="26"/>
            <w:szCs w:val="26"/>
          </w:rPr>
          <w:fldChar w:fldCharType="separate"/>
        </w:r>
        <w:r w:rsidR="00FA7507">
          <w:rPr>
            <w:noProof/>
            <w:sz w:val="26"/>
            <w:szCs w:val="26"/>
          </w:rPr>
          <w:t>4</w:t>
        </w:r>
        <w:r w:rsidRPr="00423EDD">
          <w:rPr>
            <w:noProof/>
            <w:sz w:val="26"/>
            <w:szCs w:val="26"/>
          </w:rPr>
          <w:fldChar w:fldCharType="end"/>
        </w:r>
      </w:p>
    </w:sdtContent>
  </w:sdt>
  <w:p w:rsidR="00907D1E" w:rsidRDefault="00907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740" w:rsidRDefault="007A6740" w:rsidP="002E15EC">
      <w:r>
        <w:separator/>
      </w:r>
    </w:p>
  </w:footnote>
  <w:footnote w:type="continuationSeparator" w:id="0">
    <w:p w:rsidR="007A6740" w:rsidRDefault="007A6740" w:rsidP="002E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625"/>
    <w:multiLevelType w:val="hybridMultilevel"/>
    <w:tmpl w:val="66C6205E"/>
    <w:lvl w:ilvl="0" w:tplc="D6F89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E4850"/>
    <w:multiLevelType w:val="hybridMultilevel"/>
    <w:tmpl w:val="44D4D436"/>
    <w:lvl w:ilvl="0" w:tplc="3A9AA730">
      <w:numFmt w:val="bullet"/>
      <w:lvlText w:val="-"/>
      <w:lvlJc w:val="left"/>
      <w:pPr>
        <w:ind w:left="1605" w:hanging="88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3F6D63"/>
    <w:multiLevelType w:val="hybridMultilevel"/>
    <w:tmpl w:val="5736195C"/>
    <w:lvl w:ilvl="0" w:tplc="5E541DD8">
      <w:start w:val="3"/>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F8E4CEE"/>
    <w:multiLevelType w:val="hybridMultilevel"/>
    <w:tmpl w:val="3710CE3C"/>
    <w:lvl w:ilvl="0" w:tplc="4BA8C5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474B8"/>
    <w:multiLevelType w:val="hybridMultilevel"/>
    <w:tmpl w:val="36D05450"/>
    <w:lvl w:ilvl="0" w:tplc="42FC28A2">
      <w:numFmt w:val="bullet"/>
      <w:lvlText w:val=""/>
      <w:lvlJc w:val="left"/>
      <w:pPr>
        <w:ind w:left="1069" w:hanging="360"/>
      </w:pPr>
      <w:rPr>
        <w:rFonts w:ascii="Wingdings" w:eastAsia="Times New Roman" w:hAnsi="Wingdings" w:cs="Times New Roman" w:hint="default"/>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C9C498A"/>
    <w:multiLevelType w:val="hybridMultilevel"/>
    <w:tmpl w:val="D01AFBC2"/>
    <w:lvl w:ilvl="0" w:tplc="DC5AE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C0485A"/>
    <w:multiLevelType w:val="multilevel"/>
    <w:tmpl w:val="8C8A13F2"/>
    <w:lvl w:ilvl="0">
      <w:start w:val="1"/>
      <w:numFmt w:val="decimal"/>
      <w:lvlText w:val="%1."/>
      <w:lvlJc w:val="left"/>
      <w:pPr>
        <w:ind w:left="108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4680" w:hanging="1800"/>
      </w:pPr>
      <w:rPr>
        <w:rFonts w:hint="default"/>
      </w:rPr>
    </w:lvl>
  </w:abstractNum>
  <w:abstractNum w:abstractNumId="7">
    <w:nsid w:val="587F4F44"/>
    <w:multiLevelType w:val="hybridMultilevel"/>
    <w:tmpl w:val="0FA0ED52"/>
    <w:lvl w:ilvl="0" w:tplc="535453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9709B4"/>
    <w:multiLevelType w:val="hybridMultilevel"/>
    <w:tmpl w:val="2C16A1D6"/>
    <w:lvl w:ilvl="0" w:tplc="DC5AE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075EFE"/>
    <w:multiLevelType w:val="hybridMultilevel"/>
    <w:tmpl w:val="A17A602C"/>
    <w:lvl w:ilvl="0" w:tplc="599ACFBA">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7DC70D25"/>
    <w:multiLevelType w:val="hybridMultilevel"/>
    <w:tmpl w:val="A3184358"/>
    <w:lvl w:ilvl="0" w:tplc="097C445E">
      <w:start w:val="1"/>
      <w:numFmt w:val="decimal"/>
      <w:lvlText w:val="%1."/>
      <w:lvlJc w:val="left"/>
      <w:pPr>
        <w:ind w:left="1710" w:hanging="99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6"/>
  </w:num>
  <w:num w:numId="5">
    <w:abstractNumId w:val="2"/>
  </w:num>
  <w:num w:numId="6">
    <w:abstractNumId w:val="3"/>
  </w:num>
  <w:num w:numId="7">
    <w:abstractNumId w:val="0"/>
  </w:num>
  <w:num w:numId="8">
    <w:abstractNumId w:val="4"/>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76F3"/>
    <w:rsid w:val="000476F3"/>
    <w:rsid w:val="000E008A"/>
    <w:rsid w:val="001900C1"/>
    <w:rsid w:val="002262FB"/>
    <w:rsid w:val="00227A92"/>
    <w:rsid w:val="002B6DEB"/>
    <w:rsid w:val="002E15EC"/>
    <w:rsid w:val="002F458D"/>
    <w:rsid w:val="00320424"/>
    <w:rsid w:val="0037149D"/>
    <w:rsid w:val="00392D5C"/>
    <w:rsid w:val="00423EDD"/>
    <w:rsid w:val="00495EA7"/>
    <w:rsid w:val="004D57B4"/>
    <w:rsid w:val="004E3C1A"/>
    <w:rsid w:val="0050063F"/>
    <w:rsid w:val="00585B4D"/>
    <w:rsid w:val="00652166"/>
    <w:rsid w:val="00707D6C"/>
    <w:rsid w:val="00711AC6"/>
    <w:rsid w:val="00744A51"/>
    <w:rsid w:val="007A6740"/>
    <w:rsid w:val="008A7CF8"/>
    <w:rsid w:val="008D30F7"/>
    <w:rsid w:val="00907D1E"/>
    <w:rsid w:val="00980F59"/>
    <w:rsid w:val="009D4FFD"/>
    <w:rsid w:val="00AA535A"/>
    <w:rsid w:val="00AD7DCD"/>
    <w:rsid w:val="00AE22FD"/>
    <w:rsid w:val="00B20191"/>
    <w:rsid w:val="00B7125B"/>
    <w:rsid w:val="00BA71D5"/>
    <w:rsid w:val="00BD472D"/>
    <w:rsid w:val="00C84845"/>
    <w:rsid w:val="00D05045"/>
    <w:rsid w:val="00D470B9"/>
    <w:rsid w:val="00D8331B"/>
    <w:rsid w:val="00DE61BF"/>
    <w:rsid w:val="00E33E5D"/>
    <w:rsid w:val="00E577D4"/>
    <w:rsid w:val="00EA2250"/>
    <w:rsid w:val="00ED3A21"/>
    <w:rsid w:val="00FA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2FC36DB-5D9F-4B48-AF35-DFA80B30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6F3"/>
    <w:pPr>
      <w:spacing w:before="0"/>
      <w:ind w:firstLine="0"/>
      <w:jc w:val="left"/>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6F3"/>
    <w:pPr>
      <w:ind w:left="720"/>
      <w:contextualSpacing/>
    </w:pPr>
  </w:style>
  <w:style w:type="paragraph" w:styleId="Header">
    <w:name w:val="header"/>
    <w:basedOn w:val="Normal"/>
    <w:link w:val="HeaderChar"/>
    <w:uiPriority w:val="99"/>
    <w:unhideWhenUsed/>
    <w:rsid w:val="002E15EC"/>
    <w:pPr>
      <w:tabs>
        <w:tab w:val="center" w:pos="4680"/>
        <w:tab w:val="right" w:pos="9360"/>
      </w:tabs>
    </w:pPr>
  </w:style>
  <w:style w:type="character" w:customStyle="1" w:styleId="HeaderChar">
    <w:name w:val="Header Char"/>
    <w:basedOn w:val="DefaultParagraphFont"/>
    <w:link w:val="Header"/>
    <w:uiPriority w:val="99"/>
    <w:rsid w:val="002E15EC"/>
    <w:rPr>
      <w:rFonts w:eastAsia="Times New Roman" w:cs="Times New Roman"/>
      <w:sz w:val="20"/>
      <w:szCs w:val="20"/>
    </w:rPr>
  </w:style>
  <w:style w:type="paragraph" w:styleId="Footer">
    <w:name w:val="footer"/>
    <w:basedOn w:val="Normal"/>
    <w:link w:val="FooterChar"/>
    <w:uiPriority w:val="99"/>
    <w:unhideWhenUsed/>
    <w:rsid w:val="002E15EC"/>
    <w:pPr>
      <w:tabs>
        <w:tab w:val="center" w:pos="4680"/>
        <w:tab w:val="right" w:pos="9360"/>
      </w:tabs>
    </w:pPr>
  </w:style>
  <w:style w:type="character" w:customStyle="1" w:styleId="FooterChar">
    <w:name w:val="Footer Char"/>
    <w:basedOn w:val="DefaultParagraphFont"/>
    <w:link w:val="Footer"/>
    <w:uiPriority w:val="99"/>
    <w:rsid w:val="002E15E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10</cp:revision>
  <cp:lastPrinted>2017-03-02T06:45:00Z</cp:lastPrinted>
  <dcterms:created xsi:type="dcterms:W3CDTF">2017-04-14T08:43:00Z</dcterms:created>
  <dcterms:modified xsi:type="dcterms:W3CDTF">2017-04-19T08:25:00Z</dcterms:modified>
</cp:coreProperties>
</file>